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20A5" w14:textId="5FBBBA2D" w:rsidR="006B1F47" w:rsidRPr="006B1F47" w:rsidRDefault="006B1F47" w:rsidP="006B1F47">
      <w:pPr>
        <w:jc w:val="center"/>
        <w:rPr>
          <w:rFonts w:ascii="Arial" w:hAnsi="Arial" w:cs="Arial"/>
          <w:b/>
          <w:snapToGrid/>
          <w:color w:val="000000" w:themeColor="text1"/>
        </w:rPr>
      </w:pPr>
      <w:r w:rsidRPr="006B1F47">
        <w:rPr>
          <w:rFonts w:ascii="Arial" w:hAnsi="Arial" w:cs="Arial"/>
          <w:b/>
          <w:szCs w:val="24"/>
        </w:rPr>
        <w:t xml:space="preserve">RFP # </w:t>
      </w:r>
      <w:r w:rsidR="00E457D3" w:rsidRPr="006B1F47">
        <w:rPr>
          <w:rFonts w:ascii="Arial" w:hAnsi="Arial" w:cs="Arial"/>
          <w:b/>
          <w:szCs w:val="24"/>
        </w:rPr>
        <w:t>22-70670</w:t>
      </w:r>
      <w:r w:rsidR="002E73B6">
        <w:rPr>
          <w:rFonts w:ascii="Arial" w:hAnsi="Arial" w:cs="Arial"/>
          <w:b/>
          <w:szCs w:val="24"/>
        </w:rPr>
        <w:t xml:space="preserve">, </w:t>
      </w:r>
      <w:r w:rsidRPr="006B1F47">
        <w:rPr>
          <w:rFonts w:ascii="Arial" w:hAnsi="Arial" w:cs="Arial"/>
          <w:b/>
        </w:rPr>
        <w:t>Equipment Maintenance Management Program (EMMP)</w:t>
      </w:r>
    </w:p>
    <w:p w14:paraId="3360D5BD" w14:textId="409D6CF3" w:rsidR="0009502C" w:rsidRPr="006B1F47" w:rsidRDefault="0009502C" w:rsidP="0009502C">
      <w:pPr>
        <w:jc w:val="center"/>
        <w:rPr>
          <w:rFonts w:ascii="Arial" w:hAnsi="Arial" w:cs="Arial"/>
          <w:b/>
          <w:szCs w:val="24"/>
        </w:rPr>
      </w:pPr>
      <w:r w:rsidRPr="006B1F47">
        <w:rPr>
          <w:rFonts w:ascii="Arial" w:hAnsi="Arial" w:cs="Arial"/>
          <w:b/>
          <w:szCs w:val="24"/>
        </w:rPr>
        <w:t>BUSINESS PROPOSAL</w:t>
      </w:r>
    </w:p>
    <w:p w14:paraId="24F48FF9" w14:textId="77777777" w:rsidR="0009502C" w:rsidRPr="006B1F47" w:rsidRDefault="00264B4D" w:rsidP="0009502C">
      <w:pPr>
        <w:jc w:val="center"/>
        <w:rPr>
          <w:rFonts w:ascii="Arial" w:hAnsi="Arial" w:cs="Arial"/>
          <w:b/>
          <w:szCs w:val="24"/>
        </w:rPr>
      </w:pPr>
      <w:r w:rsidRPr="006B1F47">
        <w:rPr>
          <w:rFonts w:ascii="Arial" w:hAnsi="Arial" w:cs="Arial"/>
          <w:b/>
          <w:szCs w:val="24"/>
        </w:rPr>
        <w:t>ATTACHMENT E</w:t>
      </w:r>
    </w:p>
    <w:p w14:paraId="554414E7" w14:textId="77777777" w:rsidR="0009502C" w:rsidRPr="006B1F47" w:rsidRDefault="0009502C" w:rsidP="0009502C">
      <w:pPr>
        <w:rPr>
          <w:rFonts w:ascii="Arial" w:hAnsi="Arial" w:cs="Arial"/>
          <w:b/>
          <w:sz w:val="16"/>
          <w:szCs w:val="24"/>
        </w:rPr>
      </w:pPr>
    </w:p>
    <w:p w14:paraId="2FE2CCC4" w14:textId="77777777" w:rsidR="0009502C" w:rsidRPr="006B1F47" w:rsidRDefault="0009502C" w:rsidP="0009502C">
      <w:pPr>
        <w:rPr>
          <w:rFonts w:ascii="Arial" w:hAnsi="Arial" w:cs="Arial"/>
          <w:b/>
          <w:szCs w:val="24"/>
        </w:rPr>
      </w:pPr>
      <w:r w:rsidRPr="006B1F47">
        <w:rPr>
          <w:rFonts w:ascii="Arial" w:hAnsi="Arial" w:cs="Arial"/>
          <w:b/>
          <w:szCs w:val="24"/>
        </w:rPr>
        <w:t>Instructions:  Please provide answers in the shaded areas to all questions.  Reference all attachments in</w:t>
      </w:r>
      <w:r w:rsidR="002960D5" w:rsidRPr="006B1F47">
        <w:rPr>
          <w:rFonts w:ascii="Arial" w:hAnsi="Arial" w:cs="Arial"/>
          <w:b/>
          <w:szCs w:val="24"/>
        </w:rPr>
        <w:t xml:space="preserve"> the shaded area</w:t>
      </w:r>
      <w:r w:rsidRPr="006B1F47">
        <w:rPr>
          <w:rFonts w:ascii="Arial" w:hAnsi="Arial" w:cs="Arial"/>
          <w:b/>
          <w:szCs w:val="24"/>
        </w:rPr>
        <w:t xml:space="preserve">.   </w:t>
      </w:r>
    </w:p>
    <w:p w14:paraId="2AD655CB" w14:textId="77777777" w:rsidR="0009502C" w:rsidRPr="006B1F47" w:rsidRDefault="0009502C" w:rsidP="0009502C">
      <w:pPr>
        <w:rPr>
          <w:rFonts w:ascii="Arial" w:hAnsi="Arial" w:cs="Arial"/>
          <w:b/>
          <w:i/>
          <w:szCs w:val="24"/>
        </w:rPr>
      </w:pPr>
    </w:p>
    <w:p w14:paraId="7BA6175F" w14:textId="77777777" w:rsidR="0009502C" w:rsidRPr="0085494A" w:rsidRDefault="0009502C" w:rsidP="0009502C">
      <w:pPr>
        <w:rPr>
          <w:rFonts w:ascii="Arial" w:hAnsi="Arial" w:cs="Arial"/>
          <w:b/>
          <w:i/>
          <w:szCs w:val="24"/>
        </w:rPr>
      </w:pPr>
      <w:r w:rsidRPr="0085494A">
        <w:rPr>
          <w:rFonts w:ascii="Arial" w:hAnsi="Arial" w:cs="Arial"/>
          <w:b/>
          <w:i/>
          <w:szCs w:val="24"/>
        </w:rPr>
        <w:t>Business Proposal</w:t>
      </w:r>
    </w:p>
    <w:p w14:paraId="2DDB946B" w14:textId="77777777" w:rsidR="0009502C" w:rsidRPr="0085494A" w:rsidRDefault="0009502C" w:rsidP="0009502C">
      <w:pPr>
        <w:rPr>
          <w:rFonts w:ascii="Arial" w:hAnsi="Arial" w:cs="Arial"/>
          <w:szCs w:val="24"/>
        </w:rPr>
      </w:pPr>
    </w:p>
    <w:p w14:paraId="5BD99EEB" w14:textId="4378BB4F" w:rsidR="0009502C" w:rsidRPr="0085494A" w:rsidRDefault="0009502C" w:rsidP="00405269">
      <w:pPr>
        <w:widowControl/>
        <w:numPr>
          <w:ilvl w:val="2"/>
          <w:numId w:val="15"/>
        </w:numPr>
        <w:jc w:val="both"/>
        <w:rPr>
          <w:rFonts w:ascii="Arial" w:hAnsi="Arial" w:cs="Arial"/>
          <w:szCs w:val="24"/>
        </w:rPr>
      </w:pPr>
      <w:r w:rsidRPr="0085494A">
        <w:rPr>
          <w:rFonts w:ascii="Arial" w:hAnsi="Arial" w:cs="Arial"/>
          <w:b/>
          <w:szCs w:val="24"/>
        </w:rPr>
        <w:t>General</w:t>
      </w:r>
      <w:r w:rsidR="00FD5220" w:rsidRPr="0085494A">
        <w:rPr>
          <w:rFonts w:ascii="Arial" w:hAnsi="Arial" w:cs="Arial"/>
          <w:b/>
          <w:szCs w:val="24"/>
        </w:rPr>
        <w:t xml:space="preserve"> (optional)</w:t>
      </w:r>
      <w:r w:rsidRPr="0085494A">
        <w:rPr>
          <w:rFonts w:ascii="Arial" w:hAnsi="Arial" w:cs="Arial"/>
          <w:b/>
          <w:szCs w:val="24"/>
        </w:rPr>
        <w:t xml:space="preserve"> -</w:t>
      </w:r>
      <w:r w:rsidRPr="0085494A">
        <w:rPr>
          <w:rFonts w:ascii="Arial" w:hAnsi="Arial" w:cs="Arial"/>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85494A" w:rsidRDefault="005F14D1" w:rsidP="005F14D1">
      <w:pPr>
        <w:widowControl/>
        <w:ind w:left="720"/>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46FBCB25" w14:textId="77777777" w:rsidTr="007151B8">
        <w:trPr>
          <w:trHeight w:val="818"/>
        </w:trPr>
        <w:tc>
          <w:tcPr>
            <w:tcW w:w="8856" w:type="dxa"/>
            <w:shd w:val="clear" w:color="auto" w:fill="FFFF99"/>
          </w:tcPr>
          <w:p w14:paraId="46B2733D" w14:textId="67D5B371" w:rsidR="007E520E" w:rsidRPr="0085494A" w:rsidRDefault="00CE5D9F" w:rsidP="0009502C">
            <w:pPr>
              <w:rPr>
                <w:rFonts w:ascii="Arial" w:hAnsi="Arial" w:cs="Arial"/>
                <w:szCs w:val="24"/>
              </w:rPr>
            </w:pPr>
            <w:r>
              <w:rPr>
                <w:rFonts w:ascii="Arial" w:hAnsi="Arial" w:cs="Arial"/>
                <w:szCs w:val="24"/>
              </w:rPr>
              <w:t xml:space="preserve">Remi understands and accepts the requirements and objectives set forth by the State of Indiana for an EMMP.  </w:t>
            </w:r>
            <w:r w:rsidR="007151B8">
              <w:rPr>
                <w:rFonts w:ascii="Arial" w:hAnsi="Arial" w:cs="Arial"/>
                <w:szCs w:val="24"/>
              </w:rPr>
              <w:t>Remi established the State’s EMMP in 2010 and has been the sole contractor since inception.  We have the knowledge and experience to continue providing a solution for the State’s needs through our staff, technology, and pricing</w:t>
            </w:r>
            <w:r w:rsidR="004E02C2">
              <w:rPr>
                <w:rFonts w:ascii="Arial" w:hAnsi="Arial" w:cs="Arial"/>
                <w:szCs w:val="24"/>
              </w:rPr>
              <w:t xml:space="preserve"> and will provide a seamless transition to the new contract</w:t>
            </w:r>
            <w:r w:rsidR="007151B8">
              <w:rPr>
                <w:rFonts w:ascii="Arial" w:hAnsi="Arial" w:cs="Arial"/>
                <w:szCs w:val="24"/>
              </w:rPr>
              <w:t>.</w:t>
            </w:r>
          </w:p>
        </w:tc>
      </w:tr>
    </w:tbl>
    <w:p w14:paraId="44AD1811" w14:textId="77777777" w:rsidR="0009502C" w:rsidRPr="0085494A" w:rsidRDefault="0009502C" w:rsidP="0009502C">
      <w:pPr>
        <w:rPr>
          <w:rFonts w:ascii="Arial" w:hAnsi="Arial" w:cs="Arial"/>
          <w:szCs w:val="24"/>
        </w:rPr>
      </w:pPr>
    </w:p>
    <w:p w14:paraId="3F8124E9" w14:textId="15CA891A" w:rsidR="0009502C" w:rsidRPr="0085494A" w:rsidRDefault="0009502C" w:rsidP="00405269">
      <w:pPr>
        <w:widowControl/>
        <w:numPr>
          <w:ilvl w:val="2"/>
          <w:numId w:val="15"/>
        </w:numPr>
        <w:jc w:val="both"/>
        <w:rPr>
          <w:rFonts w:ascii="Arial" w:hAnsi="Arial" w:cs="Arial"/>
          <w:szCs w:val="24"/>
        </w:rPr>
      </w:pPr>
      <w:r w:rsidRPr="0085494A">
        <w:rPr>
          <w:rFonts w:ascii="Arial" w:hAnsi="Arial" w:cs="Arial"/>
          <w:b/>
          <w:szCs w:val="24"/>
        </w:rPr>
        <w:t xml:space="preserve">Respondent’s Company Structure </w:t>
      </w:r>
      <w:r w:rsidRPr="0085494A">
        <w:rPr>
          <w:rFonts w:ascii="Arial" w:hAnsi="Arial" w:cs="Arial"/>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85494A" w:rsidRDefault="005F14D1" w:rsidP="005F14D1">
      <w:pPr>
        <w:widowControl/>
        <w:ind w:left="720"/>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1FA81FF5" w14:textId="77777777" w:rsidTr="002960D5">
        <w:tc>
          <w:tcPr>
            <w:tcW w:w="8856" w:type="dxa"/>
            <w:shd w:val="clear" w:color="auto" w:fill="FFFF99"/>
          </w:tcPr>
          <w:p w14:paraId="5871C53A" w14:textId="0E81C7A5" w:rsidR="0009502C" w:rsidRPr="0085494A" w:rsidRDefault="007151B8" w:rsidP="0009502C">
            <w:pPr>
              <w:rPr>
                <w:rFonts w:ascii="Arial" w:hAnsi="Arial" w:cs="Arial"/>
                <w:szCs w:val="24"/>
              </w:rPr>
            </w:pPr>
            <w:r>
              <w:rPr>
                <w:rFonts w:ascii="Arial" w:hAnsi="Arial" w:cs="Arial"/>
                <w:szCs w:val="24"/>
              </w:rPr>
              <w:t xml:space="preserve">Remi Holdings, LLC is a limited liability company formed in Delaware.  </w:t>
            </w:r>
          </w:p>
        </w:tc>
      </w:tr>
    </w:tbl>
    <w:p w14:paraId="0FDEC456" w14:textId="77777777" w:rsidR="0009502C" w:rsidRPr="0085494A" w:rsidRDefault="0009502C" w:rsidP="0009502C">
      <w:pPr>
        <w:rPr>
          <w:rFonts w:ascii="Arial" w:hAnsi="Arial" w:cs="Arial"/>
          <w:szCs w:val="24"/>
        </w:rPr>
      </w:pPr>
    </w:p>
    <w:p w14:paraId="08E30CE5" w14:textId="2058BE73" w:rsidR="009255C1" w:rsidRPr="0085494A" w:rsidRDefault="00341828" w:rsidP="006A705C">
      <w:pPr>
        <w:widowControl/>
        <w:numPr>
          <w:ilvl w:val="2"/>
          <w:numId w:val="15"/>
        </w:numPr>
        <w:jc w:val="both"/>
        <w:rPr>
          <w:rFonts w:ascii="Arial" w:hAnsi="Arial" w:cs="Arial"/>
          <w:szCs w:val="24"/>
        </w:rPr>
      </w:pPr>
      <w:bookmarkStart w:id="0" w:name="_Hlk78805547"/>
      <w:r w:rsidRPr="0085494A">
        <w:rPr>
          <w:rFonts w:ascii="Arial" w:hAnsi="Arial" w:cs="Arial"/>
          <w:b/>
          <w:bCs/>
          <w:szCs w:val="24"/>
        </w:rPr>
        <w:t xml:space="preserve">Respondent’s </w:t>
      </w:r>
      <w:r w:rsidR="00094D95" w:rsidRPr="0085494A">
        <w:rPr>
          <w:rFonts w:ascii="Arial" w:hAnsi="Arial" w:cs="Arial"/>
          <w:b/>
          <w:bCs/>
          <w:szCs w:val="24"/>
        </w:rPr>
        <w:t>Diversity, Equity and Inclusion Information -</w:t>
      </w:r>
      <w:r w:rsidRPr="0085494A">
        <w:rPr>
          <w:rFonts w:ascii="Arial" w:hAnsi="Arial" w:cs="Arial"/>
          <w:szCs w:val="24"/>
        </w:rPr>
        <w:t xml:space="preserve"> </w:t>
      </w:r>
      <w:r w:rsidR="00601A6F" w:rsidRPr="0085494A">
        <w:rPr>
          <w:rFonts w:ascii="Arial" w:hAnsi="Arial" w:cs="Arial"/>
          <w:szCs w:val="24"/>
        </w:rPr>
        <w:t xml:space="preserve">With </w:t>
      </w:r>
      <w:r w:rsidR="00C4202B" w:rsidRPr="0085494A">
        <w:rPr>
          <w:rFonts w:ascii="Arial" w:hAnsi="Arial" w:cs="Arial"/>
          <w:szCs w:val="24"/>
        </w:rPr>
        <w:t xml:space="preserve">the Cabinet </w:t>
      </w:r>
      <w:r w:rsidR="00601A6F" w:rsidRPr="0085494A">
        <w:rPr>
          <w:rFonts w:ascii="Arial" w:hAnsi="Arial" w:cs="Arial"/>
          <w:szCs w:val="24"/>
        </w:rPr>
        <w:t xml:space="preserve">appointment of a Chief Equity, Inclusion and Opportunity Officer, </w:t>
      </w:r>
      <w:r w:rsidR="002F3BEF" w:rsidRPr="0085494A">
        <w:rPr>
          <w:rFonts w:ascii="Arial" w:hAnsi="Arial" w:cs="Arial"/>
          <w:szCs w:val="24"/>
        </w:rPr>
        <w:t>o</w:t>
      </w:r>
      <w:r w:rsidR="00601A6F" w:rsidRPr="0085494A">
        <w:rPr>
          <w:rFonts w:ascii="Arial" w:hAnsi="Arial" w:cs="Arial"/>
          <w:szCs w:val="24"/>
        </w:rPr>
        <w:t>n February 1, 20</w:t>
      </w:r>
      <w:r w:rsidR="002C5E9A" w:rsidRPr="0085494A">
        <w:rPr>
          <w:rFonts w:ascii="Arial" w:hAnsi="Arial" w:cs="Arial"/>
          <w:szCs w:val="24"/>
        </w:rPr>
        <w:t>21</w:t>
      </w:r>
      <w:r w:rsidR="00601A6F" w:rsidRPr="0085494A">
        <w:rPr>
          <w:rFonts w:ascii="Arial" w:hAnsi="Arial" w:cs="Arial"/>
          <w:szCs w:val="24"/>
        </w:rPr>
        <w:t>, the State of Indiana sought to highlight the importance of this issue to the state. Please share leadership plans or efforts to measure and prioritize diversity, equity</w:t>
      </w:r>
      <w:r w:rsidR="002F3BEF" w:rsidRPr="0085494A">
        <w:rPr>
          <w:rFonts w:ascii="Arial" w:hAnsi="Arial" w:cs="Arial"/>
          <w:szCs w:val="24"/>
        </w:rPr>
        <w:t>,</w:t>
      </w:r>
      <w:r w:rsidR="00601A6F" w:rsidRPr="0085494A">
        <w:rPr>
          <w:rFonts w:ascii="Arial" w:hAnsi="Arial" w:cs="Arial"/>
          <w:szCs w:val="24"/>
        </w:rPr>
        <w:t xml:space="preserve"> and inclusion. </w:t>
      </w:r>
      <w:r w:rsidR="00C4202B" w:rsidRPr="0085494A">
        <w:rPr>
          <w:rFonts w:ascii="Arial" w:hAnsi="Arial" w:cs="Arial"/>
          <w:szCs w:val="24"/>
        </w:rPr>
        <w:t xml:space="preserve">Also, what is the demographic compositions of Respondents’ </w:t>
      </w:r>
      <w:r w:rsidR="00601A6F" w:rsidRPr="0085494A">
        <w:rPr>
          <w:rFonts w:ascii="Arial" w:hAnsi="Arial" w:cs="Arial"/>
          <w:szCs w:val="24"/>
        </w:rPr>
        <w:t xml:space="preserve">Executive Staff and Board Members, if applicable.  </w:t>
      </w:r>
      <w:bookmarkEnd w:id="0"/>
    </w:p>
    <w:p w14:paraId="078F0BF6" w14:textId="77777777" w:rsidR="005F14D1" w:rsidRPr="0085494A" w:rsidRDefault="005F14D1" w:rsidP="005F14D1">
      <w:pPr>
        <w:widowControl/>
        <w:ind w:left="720"/>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85494A" w:rsidRPr="0085494A" w14:paraId="19610B6C" w14:textId="77777777" w:rsidTr="001B7DE4">
        <w:tc>
          <w:tcPr>
            <w:tcW w:w="8856" w:type="dxa"/>
            <w:shd w:val="clear" w:color="auto" w:fill="FFFF99"/>
          </w:tcPr>
          <w:p w14:paraId="5F4C9E48" w14:textId="324D2855" w:rsidR="009255C1" w:rsidRPr="0085494A" w:rsidRDefault="00801E98" w:rsidP="00071BF8">
            <w:pPr>
              <w:rPr>
                <w:rFonts w:ascii="Arial" w:hAnsi="Arial" w:cs="Arial"/>
                <w:szCs w:val="24"/>
              </w:rPr>
            </w:pPr>
            <w:r>
              <w:rPr>
                <w:rFonts w:ascii="Arial" w:hAnsi="Arial" w:cs="Arial"/>
                <w:szCs w:val="24"/>
              </w:rPr>
              <w:t xml:space="preserve">Remi is an Equal Opportunity Employer as defined by the Equal Employment Opportunity Commission.  </w:t>
            </w:r>
            <w:r w:rsidR="004E02C2" w:rsidRPr="004E02C2">
              <w:rPr>
                <w:rFonts w:ascii="Arial" w:hAnsi="Arial" w:cs="Arial"/>
                <w:szCs w:val="24"/>
              </w:rPr>
              <w:t xml:space="preserve">It is the policy of Remi not to discriminate against any employee or applicant for employment because of his or her race, color, religion, sex, sexual orientation, gender identity, national origin, or because he or she is an individual with a disability or disabled veteran, Armed Forces service medal veteran, recently separated veteran, or </w:t>
            </w:r>
            <w:r w:rsidR="001F0E7C" w:rsidRPr="004E02C2">
              <w:rPr>
                <w:rFonts w:ascii="Arial" w:hAnsi="Arial" w:cs="Arial"/>
                <w:szCs w:val="24"/>
              </w:rPr>
              <w:t>active-duty</w:t>
            </w:r>
            <w:r w:rsidR="004E02C2" w:rsidRPr="004E02C2">
              <w:rPr>
                <w:rFonts w:ascii="Arial" w:hAnsi="Arial" w:cs="Arial"/>
                <w:szCs w:val="24"/>
              </w:rPr>
              <w:t xml:space="preserve"> wartime or campaign badge veteran, or thereinafter referred collectively as "protected </w:t>
            </w:r>
            <w:r w:rsidR="004E02C2" w:rsidRPr="004E02C2">
              <w:rPr>
                <w:rFonts w:ascii="Arial" w:hAnsi="Arial" w:cs="Arial"/>
                <w:szCs w:val="24"/>
              </w:rPr>
              <w:lastRenderedPageBreak/>
              <w:t xml:space="preserve">veterans." It is also the policy of Remi to take affirmative action to employ and to advance in employment, all persons regardless of their status as individuals with disabilities or protected veterans, and to base all employment decisions only on valid job requirements. This policy </w:t>
            </w:r>
            <w:r w:rsidR="00864C55">
              <w:rPr>
                <w:rFonts w:ascii="Arial" w:hAnsi="Arial" w:cs="Arial"/>
                <w:szCs w:val="24"/>
              </w:rPr>
              <w:t>applies</w:t>
            </w:r>
            <w:r w:rsidR="004E02C2" w:rsidRPr="004E02C2">
              <w:rPr>
                <w:rFonts w:ascii="Arial" w:hAnsi="Arial" w:cs="Arial"/>
                <w:szCs w:val="24"/>
              </w:rPr>
              <w:t xml:space="preserve"> to all employment actions, including but not limited to recruitment, hiring, upgrading, promotion, transfer, demotion, layoff, recall, termination, rates of pay or other forms of compensation, and selection for training, including apprenticeship, at all levels of employment. </w:t>
            </w:r>
            <w:r w:rsidR="00864C55">
              <w:rPr>
                <w:rFonts w:ascii="Arial" w:hAnsi="Arial" w:cs="Arial"/>
                <w:szCs w:val="24"/>
              </w:rPr>
              <w:t xml:space="preserve">Remi </w:t>
            </w:r>
            <w:r w:rsidR="004E02C2" w:rsidRPr="004E02C2">
              <w:rPr>
                <w:rFonts w:ascii="Arial" w:hAnsi="Arial" w:cs="Arial"/>
                <w:szCs w:val="24"/>
              </w:rPr>
              <w:t>provide</w:t>
            </w:r>
            <w:r w:rsidR="00864C55">
              <w:rPr>
                <w:rFonts w:ascii="Arial" w:hAnsi="Arial" w:cs="Arial"/>
                <w:szCs w:val="24"/>
              </w:rPr>
              <w:t>s</w:t>
            </w:r>
            <w:r w:rsidR="004E02C2" w:rsidRPr="004E02C2">
              <w:rPr>
                <w:rFonts w:ascii="Arial" w:hAnsi="Arial" w:cs="Arial"/>
                <w:szCs w:val="24"/>
              </w:rPr>
              <w:t xml:space="preserve"> qualified applicants and employees who request an accommodation due to a disability with reasonable accommodations, as required by law. Remi prohibits harassment of employees and applicants because they are individuals with disabilities or protected veterans. Remi also prohibits retaliation against employees and applicants for filing a complaint, opposing any discriminatory act or practice, assisting, or participating in any manner in a review, investigation, or hearing or otherwise seeking to obtain their legal rights under any Federal, State, or local EEO law requiring equal employment opportunity for individuals with disabilities and protected veterans. Remi has developed a written affirmative Action Program (AAP) which sets forth the policies, practices, and procedures that Remi is committed to in order to ensure that its policy of nondiscrimination and affirmative action for qualified individuals with disabilities and qualified protected veterans is accomplished. </w:t>
            </w:r>
          </w:p>
        </w:tc>
      </w:tr>
    </w:tbl>
    <w:p w14:paraId="7176FE40" w14:textId="06E18504" w:rsidR="009255C1" w:rsidRPr="0085494A" w:rsidRDefault="009255C1" w:rsidP="009255C1">
      <w:pPr>
        <w:widowControl/>
        <w:jc w:val="both"/>
        <w:rPr>
          <w:rFonts w:ascii="Arial" w:hAnsi="Arial" w:cs="Arial"/>
          <w:szCs w:val="24"/>
        </w:rPr>
      </w:pPr>
    </w:p>
    <w:p w14:paraId="701ED1E9" w14:textId="09F53B72" w:rsidR="007A445A" w:rsidRPr="0085494A" w:rsidRDefault="0009502C" w:rsidP="007A445A">
      <w:pPr>
        <w:widowControl/>
        <w:numPr>
          <w:ilvl w:val="2"/>
          <w:numId w:val="15"/>
        </w:numPr>
        <w:jc w:val="both"/>
        <w:rPr>
          <w:rFonts w:ascii="Arial" w:hAnsi="Arial" w:cs="Arial"/>
          <w:szCs w:val="24"/>
        </w:rPr>
      </w:pPr>
      <w:r w:rsidRPr="0085494A">
        <w:rPr>
          <w:rFonts w:ascii="Arial" w:hAnsi="Arial" w:cs="Arial"/>
          <w:b/>
          <w:szCs w:val="24"/>
        </w:rPr>
        <w:t>Company Financial Information</w:t>
      </w:r>
      <w:r w:rsidR="006122B8" w:rsidRPr="0085494A">
        <w:rPr>
          <w:rFonts w:ascii="Arial" w:hAnsi="Arial" w:cs="Arial"/>
          <w:b/>
          <w:szCs w:val="24"/>
        </w:rPr>
        <w:t xml:space="preserve"> </w:t>
      </w:r>
      <w:r w:rsidRPr="0085494A">
        <w:rPr>
          <w:rFonts w:ascii="Arial" w:hAnsi="Arial" w:cs="Arial"/>
          <w:szCs w:val="24"/>
        </w:rPr>
        <w:t xml:space="preserve">- </w:t>
      </w:r>
      <w:r w:rsidR="007A445A" w:rsidRPr="0085494A">
        <w:rPr>
          <w:rFonts w:ascii="Arial" w:hAnsi="Arial" w:cs="Arial"/>
          <w:szCs w:val="24"/>
        </w:rPr>
        <w:t xml:space="preserve">This section must include documents to demonstrate the Respondent’s financial stability.  Examples of acceptable documents </w:t>
      </w:r>
      <w:r w:rsidR="00601A6F" w:rsidRPr="0085494A">
        <w:rPr>
          <w:rFonts w:ascii="Arial" w:hAnsi="Arial" w:cs="Arial"/>
          <w:szCs w:val="24"/>
        </w:rPr>
        <w:t>include</w:t>
      </w:r>
      <w:r w:rsidR="007A445A" w:rsidRPr="0085494A">
        <w:rPr>
          <w:rFonts w:ascii="Arial" w:hAnsi="Arial" w:cs="Arial"/>
          <w:szCs w:val="24"/>
        </w:rPr>
        <w:t xml:space="preserve"> most recent Dunn &amp; Bradstreet Business Report (preferred) or audited financial statements for the two (2) most recently completed fiscal years. If neither of these can be provided, explain why</w:t>
      </w:r>
      <w:r w:rsidR="002F3BEF" w:rsidRPr="0085494A">
        <w:rPr>
          <w:rFonts w:ascii="Arial" w:hAnsi="Arial" w:cs="Arial"/>
          <w:szCs w:val="24"/>
        </w:rPr>
        <w:t>,</w:t>
      </w:r>
      <w:r w:rsidR="007A445A" w:rsidRPr="0085494A">
        <w:rPr>
          <w:rFonts w:ascii="Arial" w:hAnsi="Arial" w:cs="Arial"/>
          <w:szCs w:val="24"/>
        </w:rPr>
        <w:t xml:space="preserve"> and include an income statement and balance sheet, for each of the two most recently completed fiscal years. </w:t>
      </w:r>
    </w:p>
    <w:p w14:paraId="6967BA19" w14:textId="77777777" w:rsidR="007A445A" w:rsidRPr="0085494A" w:rsidRDefault="007A445A" w:rsidP="007A445A">
      <w:pPr>
        <w:widowControl/>
        <w:ind w:left="720"/>
        <w:jc w:val="both"/>
        <w:rPr>
          <w:rFonts w:ascii="Arial" w:hAnsi="Arial" w:cs="Arial"/>
          <w:szCs w:val="24"/>
        </w:rPr>
      </w:pPr>
    </w:p>
    <w:p w14:paraId="4B5B44FF" w14:textId="3F1D1B8A" w:rsidR="0009502C" w:rsidRPr="0085494A" w:rsidRDefault="007A445A" w:rsidP="007A445A">
      <w:pPr>
        <w:widowControl/>
        <w:ind w:left="720"/>
        <w:jc w:val="both"/>
        <w:rPr>
          <w:rFonts w:ascii="Arial" w:hAnsi="Arial" w:cs="Arial"/>
          <w:b/>
          <w:bCs/>
          <w:szCs w:val="24"/>
        </w:rPr>
      </w:pPr>
      <w:r w:rsidRPr="0085494A">
        <w:rPr>
          <w:rFonts w:ascii="Arial" w:hAnsi="Arial" w:cs="Arial"/>
          <w:szCs w:val="24"/>
        </w:rPr>
        <w:t xml:space="preserve">If the documents being provided by the Respondent are those of a parent or holding company, additional information should be provided for the entity/organization directly responding to this RFP.  That additional information </w:t>
      </w:r>
      <w:r w:rsidRPr="0085494A">
        <w:rPr>
          <w:rFonts w:ascii="Arial" w:hAnsi="Arial" w:cs="Arial"/>
          <w:b/>
          <w:bCs/>
          <w:szCs w:val="24"/>
        </w:rPr>
        <w:t>should explain the business relationship between the entities and demonstrate the financial stability of the entity/organization which is directly responding to this RFP.</w:t>
      </w:r>
    </w:p>
    <w:p w14:paraId="5AB657F2" w14:textId="77777777" w:rsidR="005F14D1" w:rsidRPr="0085494A" w:rsidRDefault="005F14D1" w:rsidP="007A445A">
      <w:pPr>
        <w:widowControl/>
        <w:ind w:left="720"/>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58E56E1F" w14:textId="77777777" w:rsidTr="002960D5">
        <w:tc>
          <w:tcPr>
            <w:tcW w:w="8856" w:type="dxa"/>
            <w:shd w:val="clear" w:color="auto" w:fill="FFFF99"/>
          </w:tcPr>
          <w:p w14:paraId="0772C468" w14:textId="05575667" w:rsidR="0009502C" w:rsidRPr="0085494A" w:rsidRDefault="000073E9" w:rsidP="0009502C">
            <w:pPr>
              <w:rPr>
                <w:rFonts w:ascii="Arial" w:hAnsi="Arial" w:cs="Arial"/>
                <w:szCs w:val="24"/>
              </w:rPr>
            </w:pPr>
            <w:r>
              <w:rPr>
                <w:rFonts w:ascii="Arial" w:hAnsi="Arial" w:cs="Arial"/>
                <w:szCs w:val="24"/>
              </w:rPr>
              <w:t>Remi has attached the financial documents as part of its RFP response</w:t>
            </w:r>
            <w:r w:rsidR="00D32577">
              <w:rPr>
                <w:rFonts w:ascii="Arial" w:hAnsi="Arial" w:cs="Arial"/>
                <w:szCs w:val="24"/>
              </w:rPr>
              <w:t xml:space="preserve"> (file name </w:t>
            </w:r>
            <w:r w:rsidR="00925F95">
              <w:rPr>
                <w:rFonts w:ascii="Arial" w:hAnsi="Arial" w:cs="Arial"/>
                <w:szCs w:val="24"/>
              </w:rPr>
              <w:t>“RFP # 22-70670 A</w:t>
            </w:r>
            <w:r w:rsidR="00DA4D80">
              <w:rPr>
                <w:rFonts w:ascii="Arial" w:hAnsi="Arial" w:cs="Arial"/>
                <w:szCs w:val="24"/>
              </w:rPr>
              <w:t>TT</w:t>
            </w:r>
            <w:r w:rsidR="00925F95">
              <w:rPr>
                <w:rFonts w:ascii="Arial" w:hAnsi="Arial" w:cs="Arial"/>
                <w:szCs w:val="24"/>
              </w:rPr>
              <w:t xml:space="preserve"> </w:t>
            </w:r>
            <w:r w:rsidR="00FD3BCA">
              <w:rPr>
                <w:rFonts w:ascii="Arial" w:hAnsi="Arial" w:cs="Arial"/>
                <w:szCs w:val="24"/>
              </w:rPr>
              <w:t>M</w:t>
            </w:r>
            <w:r w:rsidR="00925F95">
              <w:rPr>
                <w:rFonts w:ascii="Arial" w:hAnsi="Arial" w:cs="Arial"/>
                <w:szCs w:val="24"/>
              </w:rPr>
              <w:t>_CONFIDENTIAL</w:t>
            </w:r>
            <w:r w:rsidR="00D32577">
              <w:rPr>
                <w:rFonts w:ascii="Arial" w:hAnsi="Arial" w:cs="Arial"/>
                <w:szCs w:val="24"/>
              </w:rPr>
              <w:t>)</w:t>
            </w:r>
            <w:r>
              <w:rPr>
                <w:rFonts w:ascii="Arial" w:hAnsi="Arial" w:cs="Arial"/>
                <w:szCs w:val="24"/>
              </w:rPr>
              <w:t>.  Remi was recently acquired by Bain Capital</w:t>
            </w:r>
            <w:r w:rsidR="00D1090A">
              <w:rPr>
                <w:rFonts w:ascii="Arial" w:hAnsi="Arial" w:cs="Arial"/>
                <w:szCs w:val="24"/>
              </w:rPr>
              <w:t xml:space="preserve"> (BCPE)</w:t>
            </w:r>
            <w:r>
              <w:rPr>
                <w:rFonts w:ascii="Arial" w:hAnsi="Arial" w:cs="Arial"/>
                <w:szCs w:val="24"/>
              </w:rPr>
              <w:t xml:space="preserve">, one of the world’s most prestigious private equity firms.  As part of the Bain Capital expansive network, we have entered a strategic partnership with </w:t>
            </w:r>
            <w:proofErr w:type="spellStart"/>
            <w:r>
              <w:rPr>
                <w:rFonts w:ascii="Arial" w:hAnsi="Arial" w:cs="Arial"/>
                <w:szCs w:val="24"/>
              </w:rPr>
              <w:t>PartsSource</w:t>
            </w:r>
            <w:proofErr w:type="spellEnd"/>
            <w:r>
              <w:rPr>
                <w:rFonts w:ascii="Arial" w:hAnsi="Arial" w:cs="Arial"/>
                <w:szCs w:val="24"/>
              </w:rPr>
              <w:t>, the leading online marketplace for replacement parts and services.</w:t>
            </w:r>
            <w:r w:rsidR="00A66820">
              <w:rPr>
                <w:rFonts w:ascii="Arial" w:hAnsi="Arial" w:cs="Arial"/>
                <w:szCs w:val="24"/>
              </w:rPr>
              <w:t xml:space="preserve">  This partnership will help advance greater value for our customers and provides even stronger financial </w:t>
            </w:r>
            <w:r w:rsidR="004C7491">
              <w:rPr>
                <w:rFonts w:ascii="Arial" w:hAnsi="Arial" w:cs="Arial"/>
                <w:szCs w:val="24"/>
              </w:rPr>
              <w:t>stability for our organization.</w:t>
            </w:r>
            <w:r w:rsidR="00A66820">
              <w:rPr>
                <w:rFonts w:ascii="Arial" w:hAnsi="Arial" w:cs="Arial"/>
                <w:szCs w:val="24"/>
              </w:rPr>
              <w:t xml:space="preserve"> </w:t>
            </w:r>
            <w:r>
              <w:rPr>
                <w:rFonts w:ascii="Arial" w:hAnsi="Arial" w:cs="Arial"/>
                <w:szCs w:val="24"/>
              </w:rPr>
              <w:t xml:space="preserve"> </w:t>
            </w:r>
          </w:p>
        </w:tc>
      </w:tr>
    </w:tbl>
    <w:p w14:paraId="74BE78C5" w14:textId="77777777" w:rsidR="0009502C" w:rsidRPr="0085494A" w:rsidRDefault="0009502C" w:rsidP="0009502C">
      <w:pPr>
        <w:rPr>
          <w:rFonts w:ascii="Arial" w:hAnsi="Arial" w:cs="Arial"/>
          <w:szCs w:val="24"/>
        </w:rPr>
      </w:pPr>
    </w:p>
    <w:p w14:paraId="4A2C11C8" w14:textId="076DE789" w:rsidR="0009502C" w:rsidRPr="0085494A" w:rsidRDefault="0009502C" w:rsidP="007A445A">
      <w:pPr>
        <w:widowControl/>
        <w:numPr>
          <w:ilvl w:val="2"/>
          <w:numId w:val="15"/>
        </w:numPr>
        <w:jc w:val="both"/>
        <w:rPr>
          <w:rFonts w:ascii="Arial" w:hAnsi="Arial" w:cs="Arial"/>
          <w:szCs w:val="24"/>
        </w:rPr>
      </w:pPr>
      <w:r w:rsidRPr="0085494A">
        <w:rPr>
          <w:rFonts w:ascii="Arial" w:hAnsi="Arial" w:cs="Arial"/>
          <w:b/>
          <w:szCs w:val="24"/>
        </w:rPr>
        <w:lastRenderedPageBreak/>
        <w:t>Integrity of Company Structure and Financial Reporting</w:t>
      </w:r>
      <w:r w:rsidR="006122B8" w:rsidRPr="0085494A">
        <w:rPr>
          <w:rFonts w:ascii="Arial" w:hAnsi="Arial" w:cs="Arial"/>
          <w:b/>
          <w:szCs w:val="24"/>
        </w:rPr>
        <w:t xml:space="preserve"> </w:t>
      </w:r>
      <w:r w:rsidRPr="0085494A">
        <w:rPr>
          <w:rFonts w:ascii="Arial" w:hAnsi="Arial" w:cs="Arial"/>
          <w:szCs w:val="24"/>
        </w:rPr>
        <w:t xml:space="preserve">- </w:t>
      </w:r>
      <w:r w:rsidR="007A445A" w:rsidRPr="0085494A">
        <w:rPr>
          <w:rFonts w:ascii="Arial" w:hAnsi="Arial" w:cs="Arial"/>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85494A">
        <w:rPr>
          <w:rFonts w:ascii="Arial" w:hAnsi="Arial" w:cs="Arial"/>
          <w:szCs w:val="24"/>
        </w:rPr>
        <w:t>manner in which</w:t>
      </w:r>
      <w:proofErr w:type="gramEnd"/>
      <w:r w:rsidR="007A445A" w:rsidRPr="0085494A">
        <w:rPr>
          <w:rFonts w:ascii="Arial" w:hAnsi="Arial" w:cs="Arial"/>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Pr="0085494A" w:rsidRDefault="000033A4" w:rsidP="000033A4">
      <w:pPr>
        <w:widowControl/>
        <w:ind w:left="720"/>
        <w:jc w:val="both"/>
        <w:rPr>
          <w:rFonts w:ascii="Arial" w:hAnsi="Arial" w:cs="Arial"/>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2652A4AA" w14:textId="77777777" w:rsidTr="00164F5D">
        <w:tc>
          <w:tcPr>
            <w:tcW w:w="8856" w:type="dxa"/>
            <w:shd w:val="clear" w:color="auto" w:fill="FFFF99"/>
          </w:tcPr>
          <w:p w14:paraId="45B405E3" w14:textId="414191E4" w:rsidR="000033A4" w:rsidRPr="0085494A" w:rsidRDefault="00D13063" w:rsidP="00164F5D">
            <w:pPr>
              <w:rPr>
                <w:rFonts w:ascii="Arial" w:hAnsi="Arial" w:cs="Arial"/>
                <w:szCs w:val="24"/>
              </w:rPr>
            </w:pPr>
            <w:r>
              <w:rPr>
                <w:rFonts w:ascii="Arial" w:hAnsi="Arial" w:cs="Arial"/>
                <w:szCs w:val="24"/>
              </w:rPr>
              <w:t xml:space="preserve">Remi’s Controller has taken personal responsibility for the thoroughness and correctness of the financial information supplied with this proposal.  To ensure separation of audit </w:t>
            </w:r>
            <w:r w:rsidR="00AF2CA2">
              <w:rPr>
                <w:rFonts w:ascii="Arial" w:hAnsi="Arial" w:cs="Arial"/>
                <w:szCs w:val="24"/>
              </w:rPr>
              <w:t xml:space="preserve">functions, Remi utilizes an Independent Auditor to </w:t>
            </w:r>
            <w:r w:rsidR="00DC1F60">
              <w:rPr>
                <w:rFonts w:ascii="Arial" w:hAnsi="Arial" w:cs="Arial"/>
                <w:szCs w:val="24"/>
              </w:rPr>
              <w:t xml:space="preserve">perform </w:t>
            </w:r>
            <w:r w:rsidR="004C7491">
              <w:rPr>
                <w:rFonts w:ascii="Arial" w:hAnsi="Arial" w:cs="Arial"/>
                <w:szCs w:val="24"/>
              </w:rPr>
              <w:t>all</w:t>
            </w:r>
            <w:r w:rsidR="00DC1F60">
              <w:rPr>
                <w:rFonts w:ascii="Arial" w:hAnsi="Arial" w:cs="Arial"/>
                <w:szCs w:val="24"/>
              </w:rPr>
              <w:t xml:space="preserve"> its annual audits.</w:t>
            </w:r>
          </w:p>
        </w:tc>
      </w:tr>
    </w:tbl>
    <w:p w14:paraId="643F01E5" w14:textId="77777777" w:rsidR="006405E9" w:rsidRPr="0085494A" w:rsidRDefault="006405E9" w:rsidP="0009502C">
      <w:pPr>
        <w:rPr>
          <w:rFonts w:ascii="Arial" w:hAnsi="Arial" w:cs="Arial"/>
          <w:szCs w:val="24"/>
        </w:rPr>
      </w:pPr>
    </w:p>
    <w:p w14:paraId="75AD36B8" w14:textId="4B68FBF1" w:rsidR="0009502C" w:rsidRPr="0085494A" w:rsidRDefault="0009502C" w:rsidP="005F0A81">
      <w:pPr>
        <w:widowControl/>
        <w:numPr>
          <w:ilvl w:val="2"/>
          <w:numId w:val="15"/>
        </w:numPr>
        <w:rPr>
          <w:rFonts w:ascii="Arial" w:hAnsi="Arial" w:cs="Arial"/>
          <w:szCs w:val="24"/>
        </w:rPr>
      </w:pPr>
      <w:r w:rsidRPr="0085494A">
        <w:rPr>
          <w:rFonts w:ascii="Arial" w:hAnsi="Arial" w:cs="Arial"/>
          <w:b/>
          <w:szCs w:val="24"/>
        </w:rPr>
        <w:t xml:space="preserve">Contract Terms/Clauses </w:t>
      </w:r>
      <w:r w:rsidRPr="0085494A">
        <w:rPr>
          <w:rFonts w:ascii="Arial" w:hAnsi="Arial" w:cs="Arial"/>
          <w:szCs w:val="24"/>
        </w:rPr>
        <w:t xml:space="preserve">- </w:t>
      </w:r>
      <w:r w:rsidR="00FD5220" w:rsidRPr="0085494A">
        <w:rPr>
          <w:rFonts w:ascii="Arial" w:hAnsi="Arial" w:cs="Arial"/>
          <w:szCs w:val="24"/>
        </w:rPr>
        <w:t>Please provide the requested information in RFP Section 2.3.</w:t>
      </w:r>
      <w:r w:rsidR="00951771" w:rsidRPr="0085494A">
        <w:rPr>
          <w:rFonts w:ascii="Arial" w:hAnsi="Arial" w:cs="Arial"/>
          <w:szCs w:val="24"/>
        </w:rPr>
        <w:t>6</w:t>
      </w:r>
      <w:r w:rsidR="00FD5220" w:rsidRPr="0085494A">
        <w:rPr>
          <w:rFonts w:ascii="Arial" w:hAnsi="Arial" w:cs="Arial"/>
          <w:szCs w:val="24"/>
        </w:rPr>
        <w:t>.</w:t>
      </w:r>
      <w:r w:rsidR="000B4021" w:rsidRPr="0085494A">
        <w:rPr>
          <w:rFonts w:ascii="Arial" w:hAnsi="Arial" w:cs="Arial"/>
          <w:szCs w:val="24"/>
        </w:rPr>
        <w:t xml:space="preserve"> Additional rows may be added if necessary.</w:t>
      </w:r>
    </w:p>
    <w:p w14:paraId="15963933" w14:textId="77777777" w:rsidR="005F14D1" w:rsidRPr="0085494A" w:rsidRDefault="005F14D1" w:rsidP="005F14D1">
      <w:pPr>
        <w:widowControl/>
        <w:ind w:left="720"/>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15"/>
        <w:gridCol w:w="2835"/>
        <w:gridCol w:w="2880"/>
      </w:tblGrid>
      <w:tr w:rsidR="0085494A" w:rsidRPr="0085494A" w14:paraId="0EC9BF16" w14:textId="77777777" w:rsidTr="005F14D1">
        <w:tc>
          <w:tcPr>
            <w:tcW w:w="3795" w:type="dxa"/>
            <w:shd w:val="clear" w:color="auto" w:fill="D9D9D9" w:themeFill="background1" w:themeFillShade="D9"/>
          </w:tcPr>
          <w:p w14:paraId="2645CDBC" w14:textId="77777777" w:rsidR="000033A4" w:rsidRPr="0085494A" w:rsidRDefault="000033A4" w:rsidP="00164F5D">
            <w:pPr>
              <w:pStyle w:val="ListParagraph"/>
              <w:widowControl/>
              <w:ind w:left="480"/>
              <w:jc w:val="center"/>
              <w:rPr>
                <w:rFonts w:ascii="Arial" w:hAnsi="Arial" w:cs="Arial"/>
                <w:b/>
                <w:bCs/>
                <w:szCs w:val="24"/>
              </w:rPr>
            </w:pPr>
            <w:r w:rsidRPr="0085494A">
              <w:rPr>
                <w:rFonts w:ascii="Arial" w:hAnsi="Arial" w:cs="Arial"/>
                <w:b/>
                <w:bCs/>
                <w:szCs w:val="24"/>
              </w:rPr>
              <w:t>Contract Term</w:t>
            </w:r>
          </w:p>
          <w:p w14:paraId="5EF27F0F" w14:textId="77777777" w:rsidR="000033A4" w:rsidRPr="0085494A" w:rsidRDefault="000033A4" w:rsidP="00164F5D">
            <w:pPr>
              <w:pStyle w:val="ListParagraph"/>
              <w:ind w:left="480"/>
              <w:jc w:val="center"/>
              <w:rPr>
                <w:rFonts w:ascii="Arial" w:hAnsi="Arial" w:cs="Arial"/>
                <w:szCs w:val="24"/>
              </w:rPr>
            </w:pPr>
            <w:r w:rsidRPr="0085494A">
              <w:rPr>
                <w:rFonts w:ascii="Arial" w:hAnsi="Arial" w:cs="Arial"/>
                <w:b/>
                <w:bCs/>
                <w:szCs w:val="24"/>
              </w:rPr>
              <w:t>Identifier and Header</w:t>
            </w:r>
          </w:p>
        </w:tc>
        <w:tc>
          <w:tcPr>
            <w:tcW w:w="3794" w:type="dxa"/>
            <w:shd w:val="clear" w:color="auto" w:fill="D9D9D9" w:themeFill="background1" w:themeFillShade="D9"/>
          </w:tcPr>
          <w:p w14:paraId="18015385" w14:textId="77777777" w:rsidR="000033A4" w:rsidRPr="0085494A" w:rsidRDefault="000033A4" w:rsidP="00164F5D">
            <w:pPr>
              <w:jc w:val="center"/>
              <w:rPr>
                <w:rFonts w:ascii="Arial" w:hAnsi="Arial" w:cs="Arial"/>
                <w:szCs w:val="24"/>
              </w:rPr>
            </w:pPr>
            <w:r w:rsidRPr="0085494A">
              <w:rPr>
                <w:rFonts w:ascii="Arial" w:hAnsi="Arial" w:cs="Arial"/>
                <w:b/>
                <w:bCs/>
                <w:szCs w:val="24"/>
              </w:rPr>
              <w:t>Suggested Language Change</w:t>
            </w:r>
          </w:p>
        </w:tc>
        <w:tc>
          <w:tcPr>
            <w:tcW w:w="3794" w:type="dxa"/>
            <w:shd w:val="clear" w:color="auto" w:fill="D9D9D9" w:themeFill="background1" w:themeFillShade="D9"/>
          </w:tcPr>
          <w:p w14:paraId="05EDCC78" w14:textId="77777777" w:rsidR="000033A4" w:rsidRPr="0085494A" w:rsidRDefault="000033A4" w:rsidP="00164F5D">
            <w:pPr>
              <w:jc w:val="center"/>
              <w:rPr>
                <w:rFonts w:ascii="Arial" w:hAnsi="Arial" w:cs="Arial"/>
                <w:szCs w:val="24"/>
              </w:rPr>
            </w:pPr>
            <w:r w:rsidRPr="0085494A">
              <w:rPr>
                <w:rFonts w:ascii="Arial" w:hAnsi="Arial" w:cs="Arial"/>
                <w:b/>
                <w:bCs/>
                <w:szCs w:val="24"/>
              </w:rPr>
              <w:t>Rationale for suggested change</w:t>
            </w:r>
          </w:p>
        </w:tc>
      </w:tr>
      <w:tr w:rsidR="0085494A" w:rsidRPr="0085494A" w14:paraId="5A839B39" w14:textId="77777777" w:rsidTr="000033A4">
        <w:tc>
          <w:tcPr>
            <w:tcW w:w="3795" w:type="dxa"/>
            <w:shd w:val="clear" w:color="auto" w:fill="FFFF99"/>
          </w:tcPr>
          <w:p w14:paraId="1B9F3DE8" w14:textId="4ED66DF6" w:rsidR="003510F1" w:rsidRDefault="00D1090A" w:rsidP="00164F5D">
            <w:pPr>
              <w:rPr>
                <w:rFonts w:ascii="Arial" w:hAnsi="Arial" w:cs="Arial"/>
                <w:szCs w:val="24"/>
              </w:rPr>
            </w:pPr>
            <w:r>
              <w:rPr>
                <w:rFonts w:ascii="Arial" w:hAnsi="Arial" w:cs="Arial"/>
                <w:szCs w:val="24"/>
              </w:rPr>
              <w:t>D.</w:t>
            </w:r>
            <w:r w:rsidR="003510F1">
              <w:rPr>
                <w:rFonts w:ascii="Arial" w:hAnsi="Arial" w:cs="Arial"/>
                <w:szCs w:val="24"/>
              </w:rPr>
              <w:t xml:space="preserve"> Service Requirements</w:t>
            </w:r>
          </w:p>
          <w:p w14:paraId="6CB457E7" w14:textId="150C8035" w:rsidR="000033A4" w:rsidRPr="0085494A" w:rsidRDefault="00D1090A" w:rsidP="00164F5D">
            <w:pPr>
              <w:rPr>
                <w:rFonts w:ascii="Arial" w:hAnsi="Arial" w:cs="Arial"/>
                <w:szCs w:val="24"/>
              </w:rPr>
            </w:pPr>
            <w:r>
              <w:rPr>
                <w:rFonts w:ascii="Arial" w:hAnsi="Arial" w:cs="Arial"/>
                <w:szCs w:val="24"/>
              </w:rPr>
              <w:t>3. Coverage Policy</w:t>
            </w:r>
          </w:p>
        </w:tc>
        <w:tc>
          <w:tcPr>
            <w:tcW w:w="3794" w:type="dxa"/>
            <w:shd w:val="clear" w:color="auto" w:fill="FFFF99"/>
          </w:tcPr>
          <w:p w14:paraId="5D9D1980" w14:textId="4EEAB761" w:rsidR="000033A4" w:rsidRPr="0085494A" w:rsidRDefault="00D1090A" w:rsidP="00164F5D">
            <w:pPr>
              <w:rPr>
                <w:rFonts w:ascii="Arial" w:hAnsi="Arial" w:cs="Arial"/>
                <w:szCs w:val="24"/>
              </w:rPr>
            </w:pPr>
            <w:r>
              <w:rPr>
                <w:rFonts w:ascii="Arial" w:hAnsi="Arial" w:cs="Arial"/>
                <w:szCs w:val="24"/>
              </w:rPr>
              <w:t xml:space="preserve">Remove “And shall not </w:t>
            </w:r>
            <w:proofErr w:type="gramStart"/>
            <w:r>
              <w:rPr>
                <w:rFonts w:ascii="Arial" w:hAnsi="Arial" w:cs="Arial"/>
                <w:szCs w:val="24"/>
              </w:rPr>
              <w:t>exclude:</w:t>
            </w:r>
            <w:proofErr w:type="gramEnd"/>
            <w:r>
              <w:rPr>
                <w:rFonts w:ascii="Arial" w:hAnsi="Arial" w:cs="Arial"/>
                <w:szCs w:val="24"/>
              </w:rPr>
              <w:t xml:space="preserve">  a. Repairs for damages caused by power surges.  B. Human error or negligence.</w:t>
            </w:r>
            <w:r w:rsidR="003510F1">
              <w:rPr>
                <w:rFonts w:ascii="Arial" w:hAnsi="Arial" w:cs="Arial"/>
                <w:szCs w:val="24"/>
              </w:rPr>
              <w:t>”</w:t>
            </w:r>
          </w:p>
        </w:tc>
        <w:tc>
          <w:tcPr>
            <w:tcW w:w="3794" w:type="dxa"/>
            <w:shd w:val="clear" w:color="auto" w:fill="FFFF99"/>
          </w:tcPr>
          <w:p w14:paraId="6EE82295" w14:textId="751DB933" w:rsidR="000033A4" w:rsidRPr="0085494A" w:rsidRDefault="00D1090A" w:rsidP="00164F5D">
            <w:pPr>
              <w:rPr>
                <w:rFonts w:ascii="Arial" w:hAnsi="Arial" w:cs="Arial"/>
                <w:szCs w:val="24"/>
              </w:rPr>
            </w:pPr>
            <w:r>
              <w:rPr>
                <w:rFonts w:ascii="Arial" w:hAnsi="Arial" w:cs="Arial"/>
                <w:szCs w:val="24"/>
              </w:rPr>
              <w:t xml:space="preserve">Remi provides a service agreement to cover corrective maintenance resulting from normal equipment wear and tear.  A power surge, human error, or negligence resulting in an equipment failure are coming from outside circumstance and not the equipment failing.  This is typical </w:t>
            </w:r>
            <w:r w:rsidR="00A64F89">
              <w:rPr>
                <w:rFonts w:ascii="Arial" w:hAnsi="Arial" w:cs="Arial"/>
                <w:szCs w:val="24"/>
              </w:rPr>
              <w:t xml:space="preserve">excluded </w:t>
            </w:r>
            <w:r>
              <w:rPr>
                <w:rFonts w:ascii="Arial" w:hAnsi="Arial" w:cs="Arial"/>
                <w:szCs w:val="24"/>
              </w:rPr>
              <w:t>coverage in a standard service agreement.</w:t>
            </w:r>
          </w:p>
        </w:tc>
      </w:tr>
      <w:tr w:rsidR="0085494A" w:rsidRPr="0085494A" w14:paraId="53E34E00" w14:textId="77777777" w:rsidTr="000033A4">
        <w:tc>
          <w:tcPr>
            <w:tcW w:w="3795" w:type="dxa"/>
            <w:shd w:val="clear" w:color="auto" w:fill="FFFF99"/>
          </w:tcPr>
          <w:p w14:paraId="2CDD1365" w14:textId="77777777" w:rsidR="000033A4" w:rsidRDefault="003510F1" w:rsidP="00164F5D">
            <w:pPr>
              <w:rPr>
                <w:rFonts w:ascii="Arial" w:hAnsi="Arial" w:cs="Arial"/>
                <w:szCs w:val="24"/>
              </w:rPr>
            </w:pPr>
            <w:r>
              <w:rPr>
                <w:rFonts w:ascii="Arial" w:hAnsi="Arial" w:cs="Arial"/>
                <w:szCs w:val="24"/>
              </w:rPr>
              <w:t>F. Account Management and Customer Service</w:t>
            </w:r>
          </w:p>
          <w:p w14:paraId="05E6C588" w14:textId="67D875FF" w:rsidR="003510F1" w:rsidRPr="0085494A" w:rsidRDefault="003510F1" w:rsidP="00164F5D">
            <w:pPr>
              <w:rPr>
                <w:rFonts w:ascii="Arial" w:hAnsi="Arial" w:cs="Arial"/>
                <w:szCs w:val="24"/>
              </w:rPr>
            </w:pPr>
            <w:r>
              <w:rPr>
                <w:rFonts w:ascii="Arial" w:hAnsi="Arial" w:cs="Arial"/>
                <w:szCs w:val="24"/>
              </w:rPr>
              <w:t>3. Semi-Annual Market Analysis Report</w:t>
            </w:r>
          </w:p>
        </w:tc>
        <w:tc>
          <w:tcPr>
            <w:tcW w:w="3794" w:type="dxa"/>
            <w:shd w:val="clear" w:color="auto" w:fill="FFFF99"/>
          </w:tcPr>
          <w:p w14:paraId="0134B47F" w14:textId="49FD41B1" w:rsidR="000033A4" w:rsidRPr="0085494A" w:rsidRDefault="003510F1" w:rsidP="00164F5D">
            <w:pPr>
              <w:rPr>
                <w:rFonts w:ascii="Arial" w:hAnsi="Arial" w:cs="Arial"/>
                <w:szCs w:val="24"/>
              </w:rPr>
            </w:pPr>
            <w:r>
              <w:rPr>
                <w:rFonts w:ascii="Arial" w:hAnsi="Arial" w:cs="Arial"/>
                <w:szCs w:val="24"/>
              </w:rPr>
              <w:t>Remove</w:t>
            </w:r>
          </w:p>
        </w:tc>
        <w:tc>
          <w:tcPr>
            <w:tcW w:w="3794" w:type="dxa"/>
            <w:shd w:val="clear" w:color="auto" w:fill="FFFF99"/>
          </w:tcPr>
          <w:p w14:paraId="5DFD278E" w14:textId="2DBAD325" w:rsidR="000033A4" w:rsidRPr="0085494A" w:rsidRDefault="00D57BC2" w:rsidP="00164F5D">
            <w:pPr>
              <w:rPr>
                <w:rFonts w:ascii="Arial" w:hAnsi="Arial" w:cs="Arial"/>
                <w:szCs w:val="24"/>
              </w:rPr>
            </w:pPr>
            <w:r>
              <w:rPr>
                <w:rFonts w:ascii="Arial" w:hAnsi="Arial" w:cs="Arial"/>
                <w:szCs w:val="24"/>
              </w:rPr>
              <w:t>Not applicable to this contract.</w:t>
            </w:r>
          </w:p>
        </w:tc>
      </w:tr>
      <w:tr w:rsidR="0085494A" w:rsidRPr="0085494A" w14:paraId="10932876" w14:textId="77777777" w:rsidTr="000033A4">
        <w:tc>
          <w:tcPr>
            <w:tcW w:w="3795" w:type="dxa"/>
            <w:shd w:val="clear" w:color="auto" w:fill="FFFF99"/>
          </w:tcPr>
          <w:p w14:paraId="52342C04" w14:textId="77777777" w:rsidR="000033A4" w:rsidRPr="0085494A" w:rsidRDefault="000033A4" w:rsidP="00164F5D">
            <w:pPr>
              <w:rPr>
                <w:rFonts w:ascii="Arial" w:hAnsi="Arial" w:cs="Arial"/>
                <w:szCs w:val="24"/>
              </w:rPr>
            </w:pPr>
          </w:p>
        </w:tc>
        <w:tc>
          <w:tcPr>
            <w:tcW w:w="3794" w:type="dxa"/>
            <w:shd w:val="clear" w:color="auto" w:fill="FFFF99"/>
          </w:tcPr>
          <w:p w14:paraId="36898360" w14:textId="77777777" w:rsidR="000033A4" w:rsidRPr="0085494A" w:rsidRDefault="000033A4" w:rsidP="00164F5D">
            <w:pPr>
              <w:rPr>
                <w:rFonts w:ascii="Arial" w:hAnsi="Arial" w:cs="Arial"/>
                <w:szCs w:val="24"/>
              </w:rPr>
            </w:pPr>
          </w:p>
        </w:tc>
        <w:tc>
          <w:tcPr>
            <w:tcW w:w="3794" w:type="dxa"/>
            <w:shd w:val="clear" w:color="auto" w:fill="FFFF99"/>
          </w:tcPr>
          <w:p w14:paraId="5481BF42" w14:textId="77777777" w:rsidR="000033A4" w:rsidRPr="0085494A" w:rsidRDefault="000033A4" w:rsidP="00164F5D">
            <w:pPr>
              <w:rPr>
                <w:rFonts w:ascii="Arial" w:hAnsi="Arial" w:cs="Arial"/>
                <w:szCs w:val="24"/>
              </w:rPr>
            </w:pPr>
          </w:p>
        </w:tc>
      </w:tr>
    </w:tbl>
    <w:p w14:paraId="462CCADA" w14:textId="3F6EF38C" w:rsidR="000033A4" w:rsidRPr="0085494A" w:rsidRDefault="000033A4" w:rsidP="000033A4">
      <w:pPr>
        <w:widowControl/>
        <w:ind w:left="480"/>
        <w:rPr>
          <w:rFonts w:ascii="Arial" w:hAnsi="Arial" w:cs="Arial"/>
          <w:szCs w:val="24"/>
        </w:rPr>
      </w:pPr>
    </w:p>
    <w:p w14:paraId="1B16C362" w14:textId="7D023B88" w:rsidR="0009502C" w:rsidRPr="0085494A" w:rsidRDefault="006405E9" w:rsidP="006676D8">
      <w:pPr>
        <w:widowControl/>
        <w:numPr>
          <w:ilvl w:val="2"/>
          <w:numId w:val="15"/>
        </w:numPr>
        <w:jc w:val="both"/>
        <w:rPr>
          <w:rFonts w:ascii="Arial" w:hAnsi="Arial" w:cs="Arial"/>
          <w:bCs/>
          <w:szCs w:val="24"/>
        </w:rPr>
      </w:pPr>
      <w:r w:rsidRPr="0085494A">
        <w:rPr>
          <w:rFonts w:ascii="Arial" w:hAnsi="Arial" w:cs="Arial"/>
          <w:b/>
          <w:szCs w:val="24"/>
        </w:rPr>
        <w:t>References</w:t>
      </w:r>
      <w:r w:rsidR="0009502C" w:rsidRPr="0085494A">
        <w:rPr>
          <w:rFonts w:ascii="Arial" w:hAnsi="Arial" w:cs="Arial"/>
          <w:b/>
          <w:szCs w:val="24"/>
        </w:rPr>
        <w:t xml:space="preserve"> </w:t>
      </w:r>
      <w:r w:rsidR="0009502C" w:rsidRPr="0085494A">
        <w:rPr>
          <w:rFonts w:ascii="Arial" w:hAnsi="Arial" w:cs="Arial"/>
          <w:szCs w:val="24"/>
        </w:rPr>
        <w:t xml:space="preserve">- </w:t>
      </w:r>
      <w:r w:rsidR="006676D8" w:rsidRPr="0085494A">
        <w:rPr>
          <w:rFonts w:ascii="Arial" w:hAnsi="Arial" w:cs="Arial"/>
          <w:bCs/>
          <w:szCs w:val="24"/>
        </w:rPr>
        <w:t xml:space="preserve">Reference information is captured on </w:t>
      </w:r>
      <w:r w:rsidR="002F3BEF" w:rsidRPr="0085494A">
        <w:rPr>
          <w:rFonts w:ascii="Arial" w:hAnsi="Arial" w:cs="Arial"/>
          <w:b/>
          <w:szCs w:val="24"/>
        </w:rPr>
        <w:t>Attachment H</w:t>
      </w:r>
      <w:r w:rsidR="002F3BEF" w:rsidRPr="0085494A">
        <w:rPr>
          <w:rFonts w:ascii="Arial" w:hAnsi="Arial" w:cs="Arial"/>
          <w:bCs/>
          <w:szCs w:val="24"/>
        </w:rPr>
        <w:t xml:space="preserve"> </w:t>
      </w:r>
      <w:r w:rsidR="006676D8" w:rsidRPr="0085494A">
        <w:rPr>
          <w:rFonts w:ascii="Arial" w:hAnsi="Arial" w:cs="Arial"/>
          <w:bCs/>
          <w:szCs w:val="24"/>
        </w:rPr>
        <w:t xml:space="preserve">Respondent should complete the reference information portion of the </w:t>
      </w:r>
      <w:r w:rsidR="002F3BEF" w:rsidRPr="0085494A">
        <w:rPr>
          <w:rFonts w:ascii="Arial" w:hAnsi="Arial" w:cs="Arial"/>
          <w:b/>
          <w:szCs w:val="24"/>
        </w:rPr>
        <w:lastRenderedPageBreak/>
        <w:t>Attachment H</w:t>
      </w:r>
      <w:r w:rsidR="006676D8" w:rsidRPr="0085494A">
        <w:rPr>
          <w:rFonts w:ascii="Arial" w:hAnsi="Arial" w:cs="Arial"/>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85494A">
        <w:rPr>
          <w:rFonts w:ascii="Arial" w:hAnsi="Arial" w:cs="Arial"/>
          <w:b/>
          <w:szCs w:val="24"/>
        </w:rPr>
        <w:t>Attachment H</w:t>
      </w:r>
      <w:r w:rsidR="006676D8" w:rsidRPr="0085494A">
        <w:rPr>
          <w:rFonts w:ascii="Arial" w:hAnsi="Arial" w:cs="Arial"/>
          <w:bCs/>
          <w:szCs w:val="24"/>
        </w:rPr>
        <w:t xml:space="preserve"> should be completed by the reference and </w:t>
      </w:r>
      <w:r w:rsidR="006676D8" w:rsidRPr="0085494A">
        <w:rPr>
          <w:rFonts w:ascii="Arial" w:hAnsi="Arial" w:cs="Arial"/>
          <w:b/>
          <w:bCs/>
          <w:szCs w:val="24"/>
          <w:u w:val="single"/>
        </w:rPr>
        <w:t xml:space="preserve">emailed DIRECTLY </w:t>
      </w:r>
      <w:r w:rsidR="006676D8" w:rsidRPr="0085494A">
        <w:rPr>
          <w:rFonts w:ascii="Arial" w:hAnsi="Arial" w:cs="Arial"/>
          <w:bCs/>
          <w:szCs w:val="24"/>
        </w:rPr>
        <w:t xml:space="preserve">to the State.   The State should receive </w:t>
      </w:r>
      <w:r w:rsidR="0085494A" w:rsidRPr="0085494A">
        <w:rPr>
          <w:rFonts w:ascii="Arial" w:hAnsi="Arial" w:cs="Arial"/>
          <w:bCs/>
          <w:szCs w:val="24"/>
        </w:rPr>
        <w:t>three</w:t>
      </w:r>
      <w:r w:rsidR="006676D8" w:rsidRPr="0085494A">
        <w:rPr>
          <w:rFonts w:ascii="Arial" w:hAnsi="Arial" w:cs="Arial"/>
          <w:bCs/>
          <w:szCs w:val="24"/>
        </w:rPr>
        <w:t xml:space="preserve"> (</w:t>
      </w:r>
      <w:r w:rsidR="0085494A" w:rsidRPr="0085494A">
        <w:rPr>
          <w:rFonts w:ascii="Arial" w:hAnsi="Arial" w:cs="Arial"/>
          <w:bCs/>
          <w:szCs w:val="24"/>
        </w:rPr>
        <w:t>3</w:t>
      </w:r>
      <w:r w:rsidR="006676D8" w:rsidRPr="0085494A">
        <w:rPr>
          <w:rFonts w:ascii="Arial" w:hAnsi="Arial" w:cs="Arial"/>
          <w:bCs/>
          <w:szCs w:val="24"/>
        </w:rPr>
        <w:t xml:space="preserve">) </w:t>
      </w:r>
      <w:r w:rsidR="002F3BEF" w:rsidRPr="0085494A">
        <w:rPr>
          <w:rFonts w:ascii="Arial" w:hAnsi="Arial" w:cs="Arial"/>
          <w:b/>
          <w:szCs w:val="24"/>
        </w:rPr>
        <w:t>Attachment Hs</w:t>
      </w:r>
      <w:r w:rsidR="006676D8" w:rsidRPr="0085494A">
        <w:rPr>
          <w:rFonts w:ascii="Arial" w:hAnsi="Arial" w:cs="Arial"/>
          <w:bCs/>
          <w:szCs w:val="24"/>
        </w:rPr>
        <w:t xml:space="preserve"> from clients for whom the Respondent has provided products and/or services that are the same or </w:t>
      </w:r>
      <w:proofErr w:type="gramStart"/>
      <w:r w:rsidR="006676D8" w:rsidRPr="0085494A">
        <w:rPr>
          <w:rFonts w:ascii="Arial" w:hAnsi="Arial" w:cs="Arial"/>
          <w:bCs/>
          <w:szCs w:val="24"/>
        </w:rPr>
        <w:t>similar to</w:t>
      </w:r>
      <w:proofErr w:type="gramEnd"/>
      <w:r w:rsidR="006676D8" w:rsidRPr="0085494A">
        <w:rPr>
          <w:rFonts w:ascii="Arial" w:hAnsi="Arial" w:cs="Arial"/>
          <w:bCs/>
          <w:szCs w:val="24"/>
        </w:rPr>
        <w:t xml:space="preserve"> those products and/or services requested in this RFP.</w:t>
      </w:r>
      <w:r w:rsidR="003B7A2F" w:rsidRPr="0085494A">
        <w:rPr>
          <w:rFonts w:ascii="Arial" w:hAnsi="Arial" w:cs="Arial"/>
          <w:bCs/>
          <w:szCs w:val="24"/>
        </w:rPr>
        <w:t xml:space="preserve"> </w:t>
      </w:r>
      <w:r w:rsidR="002F3BEF" w:rsidRPr="0085494A">
        <w:rPr>
          <w:rFonts w:ascii="Arial" w:hAnsi="Arial" w:cs="Arial"/>
          <w:b/>
          <w:szCs w:val="24"/>
        </w:rPr>
        <w:t>Attachment H</w:t>
      </w:r>
      <w:r w:rsidR="003B7A2F" w:rsidRPr="0085494A">
        <w:rPr>
          <w:rFonts w:ascii="Arial" w:hAnsi="Arial" w:cs="Arial"/>
          <w:bCs/>
          <w:szCs w:val="24"/>
        </w:rPr>
        <w:t xml:space="preserve"> should be submitted to </w:t>
      </w:r>
      <w:hyperlink r:id="rId11" w:history="1">
        <w:r w:rsidR="008F4E85" w:rsidRPr="0085494A">
          <w:rPr>
            <w:rStyle w:val="Hyperlink"/>
            <w:rFonts w:ascii="Arial" w:hAnsi="Arial" w:cs="Arial"/>
            <w:bCs/>
            <w:color w:val="auto"/>
            <w:szCs w:val="24"/>
          </w:rPr>
          <w:t>idoareferences@idoa.in.gov</w:t>
        </w:r>
      </w:hyperlink>
      <w:r w:rsidR="008F4E85" w:rsidRPr="0085494A">
        <w:rPr>
          <w:rStyle w:val="CommentReference"/>
          <w:rFonts w:ascii="Arial" w:hAnsi="Arial" w:cs="Arial"/>
          <w:sz w:val="24"/>
          <w:szCs w:val="24"/>
        </w:rPr>
        <w:t xml:space="preserve">. </w:t>
      </w:r>
      <w:r w:rsidR="002F3BEF" w:rsidRPr="0085494A">
        <w:rPr>
          <w:rFonts w:ascii="Arial" w:hAnsi="Arial" w:cs="Arial"/>
          <w:b/>
          <w:szCs w:val="24"/>
        </w:rPr>
        <w:t>Attachment H</w:t>
      </w:r>
      <w:r w:rsidR="008F4E85" w:rsidRPr="0085494A">
        <w:rPr>
          <w:rStyle w:val="CommentReference"/>
          <w:rFonts w:ascii="Arial" w:hAnsi="Arial" w:cs="Arial"/>
          <w:sz w:val="24"/>
          <w:szCs w:val="24"/>
        </w:rPr>
        <w:t xml:space="preserve"> </w:t>
      </w:r>
      <w:r w:rsidR="001B4DAE">
        <w:rPr>
          <w:rFonts w:ascii="Arial" w:hAnsi="Arial" w:cs="Arial"/>
          <w:bCs/>
          <w:szCs w:val="24"/>
        </w:rPr>
        <w:t xml:space="preserve">is </w:t>
      </w:r>
      <w:r w:rsidR="003B7A2F" w:rsidRPr="0085494A">
        <w:rPr>
          <w:rFonts w:ascii="Arial" w:hAnsi="Arial" w:cs="Arial"/>
          <w:bCs/>
          <w:szCs w:val="24"/>
        </w:rPr>
        <w:t xml:space="preserve">due </w:t>
      </w:r>
      <w:r w:rsidR="001B4DAE">
        <w:rPr>
          <w:rFonts w:ascii="Arial" w:hAnsi="Arial" w:cs="Arial"/>
          <w:bCs/>
          <w:szCs w:val="24"/>
        </w:rPr>
        <w:t xml:space="preserve">on the </w:t>
      </w:r>
      <w:r w:rsidR="003B7A2F" w:rsidRPr="0085494A">
        <w:rPr>
          <w:rFonts w:ascii="Arial" w:hAnsi="Arial" w:cs="Arial"/>
          <w:bCs/>
          <w:szCs w:val="24"/>
        </w:rPr>
        <w:t>date listed in Section 1.24 of the RFP.</w:t>
      </w:r>
      <w:r w:rsidR="006676D8" w:rsidRPr="0085494A">
        <w:rPr>
          <w:rFonts w:ascii="Arial" w:hAnsi="Arial" w:cs="Arial"/>
          <w:bCs/>
          <w:szCs w:val="24"/>
        </w:rPr>
        <w:t xml:space="preserve"> Please provide the customer information for each reference.</w:t>
      </w:r>
    </w:p>
    <w:p w14:paraId="2C484A47" w14:textId="77777777" w:rsidR="00327353" w:rsidRPr="0085494A" w:rsidRDefault="00327353" w:rsidP="00B31295">
      <w:pPr>
        <w:widowControl/>
        <w:ind w:left="720"/>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2"/>
        <w:gridCol w:w="4398"/>
      </w:tblGrid>
      <w:tr w:rsidR="0085494A" w:rsidRPr="0085494A" w14:paraId="0318FD3D" w14:textId="77777777">
        <w:tc>
          <w:tcPr>
            <w:tcW w:w="4428" w:type="dxa"/>
            <w:shd w:val="clear" w:color="auto" w:fill="B3B3B3"/>
            <w:vAlign w:val="bottom"/>
          </w:tcPr>
          <w:p w14:paraId="1728A4CF" w14:textId="77777777" w:rsidR="0009502C" w:rsidRPr="0085494A" w:rsidRDefault="0009502C" w:rsidP="0009502C">
            <w:pPr>
              <w:rPr>
                <w:rFonts w:ascii="Arial" w:hAnsi="Arial" w:cs="Arial"/>
                <w:b/>
                <w:bCs/>
                <w:szCs w:val="24"/>
              </w:rPr>
            </w:pPr>
            <w:r w:rsidRPr="0085494A">
              <w:rPr>
                <w:rFonts w:ascii="Arial" w:hAnsi="Arial" w:cs="Arial"/>
                <w:b/>
                <w:bCs/>
                <w:szCs w:val="24"/>
              </w:rPr>
              <w:t>Customer 1</w:t>
            </w:r>
          </w:p>
        </w:tc>
        <w:tc>
          <w:tcPr>
            <w:tcW w:w="4428" w:type="dxa"/>
            <w:tcBorders>
              <w:bottom w:val="single" w:sz="4" w:space="0" w:color="auto"/>
            </w:tcBorders>
            <w:shd w:val="clear" w:color="auto" w:fill="B3B3B3"/>
          </w:tcPr>
          <w:p w14:paraId="0D474B1B" w14:textId="77777777" w:rsidR="0009502C" w:rsidRPr="0085494A" w:rsidRDefault="0009502C" w:rsidP="0009502C">
            <w:pPr>
              <w:rPr>
                <w:rFonts w:ascii="Arial" w:hAnsi="Arial" w:cs="Arial"/>
                <w:szCs w:val="24"/>
              </w:rPr>
            </w:pPr>
          </w:p>
        </w:tc>
      </w:tr>
      <w:tr w:rsidR="0085494A" w:rsidRPr="0085494A" w14:paraId="4051EF31" w14:textId="77777777">
        <w:tc>
          <w:tcPr>
            <w:tcW w:w="4428" w:type="dxa"/>
            <w:vAlign w:val="bottom"/>
          </w:tcPr>
          <w:p w14:paraId="70B7CA00" w14:textId="77777777" w:rsidR="0009502C" w:rsidRPr="0085494A" w:rsidRDefault="0009502C" w:rsidP="0009502C">
            <w:pPr>
              <w:rPr>
                <w:rFonts w:ascii="Arial" w:hAnsi="Arial" w:cs="Arial"/>
                <w:szCs w:val="24"/>
              </w:rPr>
            </w:pPr>
            <w:r w:rsidRPr="0085494A">
              <w:rPr>
                <w:rFonts w:ascii="Arial" w:hAnsi="Arial" w:cs="Arial"/>
                <w:szCs w:val="24"/>
              </w:rPr>
              <w:t>Legal Name of Company or Governmental Entity</w:t>
            </w:r>
          </w:p>
        </w:tc>
        <w:tc>
          <w:tcPr>
            <w:tcW w:w="4428" w:type="dxa"/>
            <w:shd w:val="clear" w:color="auto" w:fill="FFFF99"/>
          </w:tcPr>
          <w:p w14:paraId="55CD4EB9" w14:textId="63F66214" w:rsidR="0009502C" w:rsidRPr="0085494A" w:rsidRDefault="00193133" w:rsidP="0009502C">
            <w:pPr>
              <w:rPr>
                <w:rFonts w:ascii="Arial" w:hAnsi="Arial" w:cs="Arial"/>
                <w:szCs w:val="24"/>
              </w:rPr>
            </w:pPr>
            <w:r>
              <w:rPr>
                <w:rFonts w:ascii="Arial" w:hAnsi="Arial" w:cs="Arial"/>
                <w:szCs w:val="24"/>
              </w:rPr>
              <w:t>State of Alabama Division of Risk Management</w:t>
            </w:r>
          </w:p>
        </w:tc>
      </w:tr>
      <w:tr w:rsidR="0085494A" w:rsidRPr="0085494A" w14:paraId="492DD976" w14:textId="77777777">
        <w:tc>
          <w:tcPr>
            <w:tcW w:w="4428" w:type="dxa"/>
            <w:vAlign w:val="bottom"/>
          </w:tcPr>
          <w:p w14:paraId="2251F86E" w14:textId="77777777" w:rsidR="0009502C" w:rsidRPr="0085494A" w:rsidRDefault="0009502C" w:rsidP="0009502C">
            <w:pPr>
              <w:rPr>
                <w:rFonts w:ascii="Arial" w:hAnsi="Arial" w:cs="Arial"/>
                <w:szCs w:val="24"/>
              </w:rPr>
            </w:pPr>
            <w:r w:rsidRPr="0085494A">
              <w:rPr>
                <w:rFonts w:ascii="Arial" w:hAnsi="Arial" w:cs="Arial"/>
                <w:szCs w:val="24"/>
              </w:rPr>
              <w:t>Company Mailing Address</w:t>
            </w:r>
          </w:p>
        </w:tc>
        <w:tc>
          <w:tcPr>
            <w:tcW w:w="4428" w:type="dxa"/>
            <w:shd w:val="clear" w:color="auto" w:fill="FFFF99"/>
          </w:tcPr>
          <w:p w14:paraId="3DB44E55" w14:textId="4796E266" w:rsidR="0009502C" w:rsidRPr="0085494A" w:rsidRDefault="00193133" w:rsidP="0009502C">
            <w:pPr>
              <w:rPr>
                <w:rFonts w:ascii="Arial" w:hAnsi="Arial" w:cs="Arial"/>
                <w:szCs w:val="24"/>
              </w:rPr>
            </w:pPr>
            <w:r>
              <w:rPr>
                <w:rFonts w:ascii="Arial" w:hAnsi="Arial" w:cs="Arial"/>
                <w:szCs w:val="24"/>
              </w:rPr>
              <w:t>777 S. Lawrence Street, Suite 200</w:t>
            </w:r>
          </w:p>
        </w:tc>
      </w:tr>
      <w:tr w:rsidR="0085494A" w:rsidRPr="0085494A" w14:paraId="110E1716" w14:textId="77777777">
        <w:tc>
          <w:tcPr>
            <w:tcW w:w="4428" w:type="dxa"/>
            <w:vAlign w:val="bottom"/>
          </w:tcPr>
          <w:p w14:paraId="7EFC61C0" w14:textId="77777777" w:rsidR="0009502C" w:rsidRPr="0085494A" w:rsidRDefault="0009502C" w:rsidP="0009502C">
            <w:pPr>
              <w:rPr>
                <w:rFonts w:ascii="Arial" w:hAnsi="Arial" w:cs="Arial"/>
                <w:szCs w:val="24"/>
              </w:rPr>
            </w:pPr>
            <w:r w:rsidRPr="0085494A">
              <w:rPr>
                <w:rFonts w:ascii="Arial" w:hAnsi="Arial" w:cs="Arial"/>
                <w:szCs w:val="24"/>
              </w:rPr>
              <w:t>Company City, State, Zip</w:t>
            </w:r>
          </w:p>
        </w:tc>
        <w:tc>
          <w:tcPr>
            <w:tcW w:w="4428" w:type="dxa"/>
            <w:shd w:val="clear" w:color="auto" w:fill="FFFF99"/>
          </w:tcPr>
          <w:p w14:paraId="333EF371" w14:textId="6226FC34" w:rsidR="0009502C" w:rsidRPr="0085494A" w:rsidRDefault="00193133" w:rsidP="0009502C">
            <w:pPr>
              <w:rPr>
                <w:rFonts w:ascii="Arial" w:hAnsi="Arial" w:cs="Arial"/>
                <w:szCs w:val="24"/>
              </w:rPr>
            </w:pPr>
            <w:r>
              <w:rPr>
                <w:rFonts w:ascii="Arial" w:hAnsi="Arial" w:cs="Arial"/>
                <w:szCs w:val="24"/>
              </w:rPr>
              <w:t>Montgomery, AL 36104</w:t>
            </w:r>
          </w:p>
        </w:tc>
      </w:tr>
      <w:tr w:rsidR="0085494A" w:rsidRPr="0085494A" w14:paraId="2D67BE85" w14:textId="77777777">
        <w:tc>
          <w:tcPr>
            <w:tcW w:w="4428" w:type="dxa"/>
            <w:vAlign w:val="bottom"/>
          </w:tcPr>
          <w:p w14:paraId="64986315" w14:textId="77777777" w:rsidR="0009502C" w:rsidRPr="0085494A" w:rsidRDefault="0009502C" w:rsidP="0009502C">
            <w:pPr>
              <w:rPr>
                <w:rFonts w:ascii="Arial" w:hAnsi="Arial" w:cs="Arial"/>
                <w:szCs w:val="24"/>
              </w:rPr>
            </w:pPr>
            <w:r w:rsidRPr="0085494A">
              <w:rPr>
                <w:rFonts w:ascii="Arial" w:hAnsi="Arial" w:cs="Arial"/>
                <w:szCs w:val="24"/>
              </w:rPr>
              <w:t>Company Website Address</w:t>
            </w:r>
          </w:p>
        </w:tc>
        <w:tc>
          <w:tcPr>
            <w:tcW w:w="4428" w:type="dxa"/>
            <w:shd w:val="clear" w:color="auto" w:fill="FFFF99"/>
          </w:tcPr>
          <w:p w14:paraId="451E1065" w14:textId="71A05B5E" w:rsidR="0009502C" w:rsidRPr="0085494A" w:rsidRDefault="00DA4D80" w:rsidP="0009502C">
            <w:pPr>
              <w:rPr>
                <w:rFonts w:ascii="Arial" w:hAnsi="Arial" w:cs="Arial"/>
                <w:szCs w:val="24"/>
              </w:rPr>
            </w:pPr>
            <w:hyperlink r:id="rId12" w:history="1">
              <w:r w:rsidR="00193133" w:rsidRPr="005F1EEB">
                <w:rPr>
                  <w:rStyle w:val="Hyperlink"/>
                  <w:rFonts w:ascii="Arial" w:hAnsi="Arial" w:cs="Arial"/>
                  <w:szCs w:val="24"/>
                </w:rPr>
                <w:t>https://riskmgt.alabama.gov</w:t>
              </w:r>
            </w:hyperlink>
          </w:p>
        </w:tc>
      </w:tr>
      <w:tr w:rsidR="0085494A" w:rsidRPr="0085494A" w14:paraId="5C57E457" w14:textId="77777777">
        <w:tc>
          <w:tcPr>
            <w:tcW w:w="4428" w:type="dxa"/>
            <w:vAlign w:val="bottom"/>
          </w:tcPr>
          <w:p w14:paraId="0004C744" w14:textId="77777777" w:rsidR="0009502C" w:rsidRPr="0085494A" w:rsidRDefault="0009502C" w:rsidP="0009502C">
            <w:pPr>
              <w:rPr>
                <w:rFonts w:ascii="Arial" w:hAnsi="Arial" w:cs="Arial"/>
                <w:szCs w:val="24"/>
              </w:rPr>
            </w:pPr>
            <w:r w:rsidRPr="0085494A">
              <w:rPr>
                <w:rFonts w:ascii="Arial" w:hAnsi="Arial" w:cs="Arial"/>
                <w:szCs w:val="24"/>
              </w:rPr>
              <w:t>Contact Person</w:t>
            </w:r>
          </w:p>
        </w:tc>
        <w:tc>
          <w:tcPr>
            <w:tcW w:w="4428" w:type="dxa"/>
            <w:shd w:val="clear" w:color="auto" w:fill="FFFF99"/>
          </w:tcPr>
          <w:p w14:paraId="525D321A" w14:textId="11E99FA5" w:rsidR="0009502C" w:rsidRPr="0085494A" w:rsidRDefault="00193133" w:rsidP="0009502C">
            <w:pPr>
              <w:rPr>
                <w:rFonts w:ascii="Arial" w:hAnsi="Arial" w:cs="Arial"/>
                <w:szCs w:val="24"/>
              </w:rPr>
            </w:pPr>
            <w:r>
              <w:rPr>
                <w:rFonts w:ascii="Arial" w:hAnsi="Arial" w:cs="Arial"/>
                <w:szCs w:val="24"/>
              </w:rPr>
              <w:t>Max Graham</w:t>
            </w:r>
          </w:p>
        </w:tc>
      </w:tr>
      <w:tr w:rsidR="0085494A" w:rsidRPr="0085494A" w14:paraId="4549D602" w14:textId="77777777">
        <w:tc>
          <w:tcPr>
            <w:tcW w:w="4428" w:type="dxa"/>
            <w:vAlign w:val="bottom"/>
          </w:tcPr>
          <w:p w14:paraId="4EF92ACE" w14:textId="61E469AB" w:rsidR="008F4E85" w:rsidRPr="0085494A" w:rsidRDefault="008F4E85" w:rsidP="0009502C">
            <w:pPr>
              <w:rPr>
                <w:rFonts w:ascii="Arial" w:hAnsi="Arial" w:cs="Arial"/>
                <w:szCs w:val="24"/>
              </w:rPr>
            </w:pPr>
            <w:r w:rsidRPr="0085494A">
              <w:rPr>
                <w:rFonts w:ascii="Arial" w:hAnsi="Arial" w:cs="Arial"/>
                <w:szCs w:val="24"/>
              </w:rPr>
              <w:t>Contact Title</w:t>
            </w:r>
          </w:p>
        </w:tc>
        <w:tc>
          <w:tcPr>
            <w:tcW w:w="4428" w:type="dxa"/>
            <w:shd w:val="clear" w:color="auto" w:fill="FFFF99"/>
          </w:tcPr>
          <w:p w14:paraId="47EC0A09" w14:textId="43C6EDB0" w:rsidR="008F4E85" w:rsidRPr="0085494A" w:rsidRDefault="00193133" w:rsidP="0009502C">
            <w:pPr>
              <w:rPr>
                <w:rFonts w:ascii="Arial" w:hAnsi="Arial" w:cs="Arial"/>
                <w:szCs w:val="24"/>
              </w:rPr>
            </w:pPr>
            <w:r>
              <w:rPr>
                <w:rFonts w:ascii="Arial" w:hAnsi="Arial" w:cs="Arial"/>
                <w:szCs w:val="24"/>
              </w:rPr>
              <w:t>Risk Manager</w:t>
            </w:r>
          </w:p>
        </w:tc>
      </w:tr>
      <w:tr w:rsidR="0085494A" w:rsidRPr="0085494A" w14:paraId="5C86AA6A" w14:textId="77777777">
        <w:tc>
          <w:tcPr>
            <w:tcW w:w="4428" w:type="dxa"/>
            <w:vAlign w:val="bottom"/>
          </w:tcPr>
          <w:p w14:paraId="32DFBD97" w14:textId="77777777" w:rsidR="0009502C" w:rsidRPr="0085494A" w:rsidRDefault="0009502C" w:rsidP="0009502C">
            <w:pPr>
              <w:rPr>
                <w:rFonts w:ascii="Arial" w:hAnsi="Arial" w:cs="Arial"/>
                <w:szCs w:val="24"/>
              </w:rPr>
            </w:pPr>
            <w:r w:rsidRPr="0085494A">
              <w:rPr>
                <w:rFonts w:ascii="Arial" w:hAnsi="Arial" w:cs="Arial"/>
                <w:szCs w:val="24"/>
              </w:rPr>
              <w:t>Company Telephone Number</w:t>
            </w:r>
          </w:p>
        </w:tc>
        <w:tc>
          <w:tcPr>
            <w:tcW w:w="4428" w:type="dxa"/>
            <w:shd w:val="clear" w:color="auto" w:fill="FFFF99"/>
          </w:tcPr>
          <w:p w14:paraId="4C79177B" w14:textId="0FCD7D6E" w:rsidR="0009502C" w:rsidRPr="0085494A" w:rsidRDefault="00193133" w:rsidP="0009502C">
            <w:pPr>
              <w:rPr>
                <w:rFonts w:ascii="Arial" w:hAnsi="Arial" w:cs="Arial"/>
                <w:szCs w:val="24"/>
              </w:rPr>
            </w:pPr>
            <w:r>
              <w:rPr>
                <w:rFonts w:ascii="Arial" w:hAnsi="Arial" w:cs="Arial"/>
                <w:szCs w:val="24"/>
              </w:rPr>
              <w:t>334-223-6149</w:t>
            </w:r>
          </w:p>
        </w:tc>
      </w:tr>
      <w:tr w:rsidR="0085494A" w:rsidRPr="0085494A" w14:paraId="136DEFE0" w14:textId="77777777">
        <w:tc>
          <w:tcPr>
            <w:tcW w:w="4428" w:type="dxa"/>
            <w:vAlign w:val="bottom"/>
          </w:tcPr>
          <w:p w14:paraId="35449174" w14:textId="77777777" w:rsidR="0009502C" w:rsidRPr="0085494A" w:rsidRDefault="0009502C" w:rsidP="0009502C">
            <w:pPr>
              <w:rPr>
                <w:rFonts w:ascii="Arial" w:hAnsi="Arial" w:cs="Arial"/>
                <w:szCs w:val="24"/>
              </w:rPr>
            </w:pPr>
            <w:r w:rsidRPr="0085494A">
              <w:rPr>
                <w:rFonts w:ascii="Arial" w:hAnsi="Arial" w:cs="Arial"/>
                <w:szCs w:val="24"/>
              </w:rPr>
              <w:t>Company Fax Number</w:t>
            </w:r>
          </w:p>
        </w:tc>
        <w:tc>
          <w:tcPr>
            <w:tcW w:w="4428" w:type="dxa"/>
            <w:shd w:val="clear" w:color="auto" w:fill="FFFF99"/>
          </w:tcPr>
          <w:p w14:paraId="228CED07" w14:textId="5A0665B9" w:rsidR="0009502C" w:rsidRPr="0085494A" w:rsidRDefault="00193133" w:rsidP="0009502C">
            <w:pPr>
              <w:rPr>
                <w:rFonts w:ascii="Arial" w:hAnsi="Arial" w:cs="Arial"/>
                <w:szCs w:val="24"/>
              </w:rPr>
            </w:pPr>
            <w:r>
              <w:rPr>
                <w:rFonts w:ascii="Arial" w:hAnsi="Arial" w:cs="Arial"/>
                <w:szCs w:val="24"/>
              </w:rPr>
              <w:t>334-223-6154</w:t>
            </w:r>
          </w:p>
        </w:tc>
      </w:tr>
      <w:tr w:rsidR="0085494A" w:rsidRPr="0085494A" w14:paraId="11E8EEB2" w14:textId="77777777">
        <w:tc>
          <w:tcPr>
            <w:tcW w:w="4428" w:type="dxa"/>
            <w:vAlign w:val="bottom"/>
          </w:tcPr>
          <w:p w14:paraId="7B981F0A" w14:textId="77777777" w:rsidR="0009502C" w:rsidRPr="0085494A" w:rsidRDefault="0009502C" w:rsidP="0009502C">
            <w:pPr>
              <w:rPr>
                <w:rFonts w:ascii="Arial" w:hAnsi="Arial" w:cs="Arial"/>
                <w:szCs w:val="24"/>
              </w:rPr>
            </w:pPr>
            <w:r w:rsidRPr="0085494A">
              <w:rPr>
                <w:rFonts w:ascii="Arial" w:hAnsi="Arial" w:cs="Arial"/>
                <w:szCs w:val="24"/>
              </w:rPr>
              <w:t>Contact E-mail</w:t>
            </w:r>
          </w:p>
        </w:tc>
        <w:tc>
          <w:tcPr>
            <w:tcW w:w="4428" w:type="dxa"/>
            <w:shd w:val="clear" w:color="auto" w:fill="FFFF99"/>
          </w:tcPr>
          <w:p w14:paraId="15EBCB74" w14:textId="3E129EC0" w:rsidR="0009502C" w:rsidRPr="0085494A" w:rsidRDefault="00DA4D80" w:rsidP="0009502C">
            <w:pPr>
              <w:rPr>
                <w:rFonts w:ascii="Arial" w:hAnsi="Arial" w:cs="Arial"/>
                <w:szCs w:val="24"/>
              </w:rPr>
            </w:pPr>
            <w:hyperlink r:id="rId13" w:history="1">
              <w:r w:rsidR="00193133" w:rsidRPr="005F1EEB">
                <w:rPr>
                  <w:rStyle w:val="Hyperlink"/>
                  <w:rFonts w:ascii="Arial" w:hAnsi="Arial" w:cs="Arial"/>
                  <w:szCs w:val="24"/>
                </w:rPr>
                <w:t>Max.graham@finance.alabama.gov</w:t>
              </w:r>
            </w:hyperlink>
          </w:p>
        </w:tc>
      </w:tr>
      <w:tr w:rsidR="0085494A" w:rsidRPr="0085494A" w14:paraId="37CBD940" w14:textId="77777777">
        <w:tc>
          <w:tcPr>
            <w:tcW w:w="4428" w:type="dxa"/>
            <w:tcBorders>
              <w:bottom w:val="single" w:sz="4" w:space="0" w:color="auto"/>
            </w:tcBorders>
            <w:vAlign w:val="bottom"/>
          </w:tcPr>
          <w:p w14:paraId="3019D611" w14:textId="77777777" w:rsidR="0009502C" w:rsidRPr="0085494A" w:rsidRDefault="0009502C" w:rsidP="0009502C">
            <w:pPr>
              <w:rPr>
                <w:rFonts w:ascii="Arial" w:hAnsi="Arial" w:cs="Arial"/>
                <w:szCs w:val="24"/>
              </w:rPr>
            </w:pPr>
            <w:r w:rsidRPr="0085494A">
              <w:rPr>
                <w:rFonts w:ascii="Arial" w:hAnsi="Arial" w:cs="Arial"/>
                <w:szCs w:val="24"/>
              </w:rPr>
              <w:t>Industry of Company</w:t>
            </w:r>
          </w:p>
        </w:tc>
        <w:tc>
          <w:tcPr>
            <w:tcW w:w="4428" w:type="dxa"/>
            <w:tcBorders>
              <w:bottom w:val="single" w:sz="4" w:space="0" w:color="auto"/>
            </w:tcBorders>
            <w:shd w:val="clear" w:color="auto" w:fill="FFFF99"/>
          </w:tcPr>
          <w:p w14:paraId="6A3614E1" w14:textId="0D7705EC" w:rsidR="0009502C" w:rsidRPr="0085494A" w:rsidRDefault="00193133" w:rsidP="0009502C">
            <w:pPr>
              <w:rPr>
                <w:rFonts w:ascii="Arial" w:hAnsi="Arial" w:cs="Arial"/>
                <w:szCs w:val="24"/>
              </w:rPr>
            </w:pPr>
            <w:r>
              <w:rPr>
                <w:rFonts w:ascii="Arial" w:hAnsi="Arial" w:cs="Arial"/>
                <w:szCs w:val="24"/>
              </w:rPr>
              <w:t>State Government</w:t>
            </w:r>
          </w:p>
        </w:tc>
      </w:tr>
      <w:tr w:rsidR="0085494A" w:rsidRPr="0085494A" w14:paraId="469B616D" w14:textId="77777777">
        <w:tc>
          <w:tcPr>
            <w:tcW w:w="4428" w:type="dxa"/>
            <w:shd w:val="clear" w:color="auto" w:fill="B3B3B3"/>
            <w:vAlign w:val="bottom"/>
          </w:tcPr>
          <w:p w14:paraId="225A3A1A" w14:textId="77777777" w:rsidR="0009502C" w:rsidRPr="0085494A" w:rsidRDefault="0009502C" w:rsidP="0009502C">
            <w:pPr>
              <w:rPr>
                <w:rFonts w:ascii="Arial" w:hAnsi="Arial" w:cs="Arial"/>
                <w:b/>
                <w:bCs/>
                <w:szCs w:val="24"/>
              </w:rPr>
            </w:pPr>
            <w:r w:rsidRPr="0085494A">
              <w:rPr>
                <w:rFonts w:ascii="Arial" w:hAnsi="Arial" w:cs="Arial"/>
                <w:b/>
                <w:bCs/>
                <w:szCs w:val="24"/>
              </w:rPr>
              <w:t>Customer 2</w:t>
            </w:r>
          </w:p>
        </w:tc>
        <w:tc>
          <w:tcPr>
            <w:tcW w:w="4428" w:type="dxa"/>
            <w:tcBorders>
              <w:bottom w:val="single" w:sz="4" w:space="0" w:color="auto"/>
            </w:tcBorders>
            <w:shd w:val="clear" w:color="auto" w:fill="B3B3B3"/>
          </w:tcPr>
          <w:p w14:paraId="7A73C6B7" w14:textId="77777777" w:rsidR="0009502C" w:rsidRPr="0085494A" w:rsidRDefault="0009502C" w:rsidP="0009502C">
            <w:pPr>
              <w:rPr>
                <w:rFonts w:ascii="Arial" w:hAnsi="Arial" w:cs="Arial"/>
                <w:szCs w:val="24"/>
              </w:rPr>
            </w:pPr>
          </w:p>
        </w:tc>
      </w:tr>
      <w:tr w:rsidR="0085494A" w:rsidRPr="0085494A" w14:paraId="1F665529" w14:textId="77777777">
        <w:tc>
          <w:tcPr>
            <w:tcW w:w="4428" w:type="dxa"/>
            <w:vAlign w:val="bottom"/>
          </w:tcPr>
          <w:p w14:paraId="51F571AE" w14:textId="77777777" w:rsidR="0009502C" w:rsidRPr="0085494A" w:rsidRDefault="0009502C" w:rsidP="0009502C">
            <w:pPr>
              <w:rPr>
                <w:rFonts w:ascii="Arial" w:hAnsi="Arial" w:cs="Arial"/>
                <w:szCs w:val="24"/>
              </w:rPr>
            </w:pPr>
            <w:r w:rsidRPr="0085494A">
              <w:rPr>
                <w:rFonts w:ascii="Arial" w:hAnsi="Arial" w:cs="Arial"/>
                <w:szCs w:val="24"/>
              </w:rPr>
              <w:t>Legal Name of Company or Governmental Entity</w:t>
            </w:r>
          </w:p>
        </w:tc>
        <w:tc>
          <w:tcPr>
            <w:tcW w:w="4428" w:type="dxa"/>
            <w:shd w:val="clear" w:color="auto" w:fill="FFFF99"/>
          </w:tcPr>
          <w:p w14:paraId="50170D4E" w14:textId="551A3039" w:rsidR="0009502C" w:rsidRPr="0085494A" w:rsidRDefault="00052718" w:rsidP="0009502C">
            <w:pPr>
              <w:rPr>
                <w:rFonts w:ascii="Arial" w:hAnsi="Arial" w:cs="Arial"/>
                <w:szCs w:val="24"/>
              </w:rPr>
            </w:pPr>
            <w:r>
              <w:rPr>
                <w:rFonts w:ascii="Arial" w:hAnsi="Arial" w:cs="Arial"/>
                <w:szCs w:val="24"/>
              </w:rPr>
              <w:t>New York State Department of Health Wadsworth Labs</w:t>
            </w:r>
          </w:p>
        </w:tc>
      </w:tr>
      <w:tr w:rsidR="0085494A" w:rsidRPr="0085494A" w14:paraId="6949E424" w14:textId="77777777">
        <w:tc>
          <w:tcPr>
            <w:tcW w:w="4428" w:type="dxa"/>
            <w:vAlign w:val="bottom"/>
          </w:tcPr>
          <w:p w14:paraId="33DDC7FB" w14:textId="77777777" w:rsidR="0009502C" w:rsidRPr="0085494A" w:rsidRDefault="0009502C" w:rsidP="0009502C">
            <w:pPr>
              <w:rPr>
                <w:rFonts w:ascii="Arial" w:hAnsi="Arial" w:cs="Arial"/>
                <w:szCs w:val="24"/>
              </w:rPr>
            </w:pPr>
            <w:r w:rsidRPr="0085494A">
              <w:rPr>
                <w:rFonts w:ascii="Arial" w:hAnsi="Arial" w:cs="Arial"/>
                <w:szCs w:val="24"/>
              </w:rPr>
              <w:t>Company Mailing Address</w:t>
            </w:r>
          </w:p>
        </w:tc>
        <w:tc>
          <w:tcPr>
            <w:tcW w:w="4428" w:type="dxa"/>
            <w:shd w:val="clear" w:color="auto" w:fill="FFFF99"/>
          </w:tcPr>
          <w:p w14:paraId="1FB69E43" w14:textId="77777777" w:rsidR="0009502C" w:rsidRDefault="00052718" w:rsidP="0009502C">
            <w:pPr>
              <w:rPr>
                <w:rFonts w:ascii="Arial" w:hAnsi="Arial" w:cs="Arial"/>
                <w:szCs w:val="24"/>
              </w:rPr>
            </w:pPr>
            <w:r>
              <w:rPr>
                <w:rFonts w:ascii="Arial" w:hAnsi="Arial" w:cs="Arial"/>
                <w:szCs w:val="24"/>
              </w:rPr>
              <w:t xml:space="preserve">Wadsworth Center, David Axelrod Institute </w:t>
            </w:r>
          </w:p>
          <w:p w14:paraId="5E4DC9F7" w14:textId="5889DE50" w:rsidR="00052718" w:rsidRPr="0085494A" w:rsidRDefault="00052718" w:rsidP="0009502C">
            <w:pPr>
              <w:rPr>
                <w:rFonts w:ascii="Arial" w:hAnsi="Arial" w:cs="Arial"/>
                <w:szCs w:val="24"/>
              </w:rPr>
            </w:pPr>
            <w:r>
              <w:rPr>
                <w:rFonts w:ascii="Arial" w:hAnsi="Arial" w:cs="Arial"/>
                <w:szCs w:val="24"/>
              </w:rPr>
              <w:t>120 New Scotland Ave.</w:t>
            </w:r>
          </w:p>
        </w:tc>
      </w:tr>
      <w:tr w:rsidR="0085494A" w:rsidRPr="0085494A" w14:paraId="79394CB5" w14:textId="77777777">
        <w:tc>
          <w:tcPr>
            <w:tcW w:w="4428" w:type="dxa"/>
            <w:vAlign w:val="bottom"/>
          </w:tcPr>
          <w:p w14:paraId="52C229FF" w14:textId="77777777" w:rsidR="0009502C" w:rsidRPr="0085494A" w:rsidRDefault="0009502C" w:rsidP="0009502C">
            <w:pPr>
              <w:rPr>
                <w:rFonts w:ascii="Arial" w:hAnsi="Arial" w:cs="Arial"/>
                <w:szCs w:val="24"/>
              </w:rPr>
            </w:pPr>
            <w:r w:rsidRPr="0085494A">
              <w:rPr>
                <w:rFonts w:ascii="Arial" w:hAnsi="Arial" w:cs="Arial"/>
                <w:szCs w:val="24"/>
              </w:rPr>
              <w:t>Company City, State, Zip</w:t>
            </w:r>
          </w:p>
        </w:tc>
        <w:tc>
          <w:tcPr>
            <w:tcW w:w="4428" w:type="dxa"/>
            <w:shd w:val="clear" w:color="auto" w:fill="FFFF99"/>
          </w:tcPr>
          <w:p w14:paraId="7DD1EB35" w14:textId="652F7C2B" w:rsidR="0009502C" w:rsidRPr="0085494A" w:rsidRDefault="00052718" w:rsidP="0009502C">
            <w:pPr>
              <w:rPr>
                <w:rFonts w:ascii="Arial" w:hAnsi="Arial" w:cs="Arial"/>
                <w:szCs w:val="24"/>
              </w:rPr>
            </w:pPr>
            <w:r>
              <w:rPr>
                <w:rFonts w:ascii="Arial" w:hAnsi="Arial" w:cs="Arial"/>
                <w:szCs w:val="24"/>
              </w:rPr>
              <w:t>Albany, NY 12208</w:t>
            </w:r>
          </w:p>
        </w:tc>
      </w:tr>
      <w:tr w:rsidR="0085494A" w:rsidRPr="0085494A" w14:paraId="10F7D583" w14:textId="77777777">
        <w:tc>
          <w:tcPr>
            <w:tcW w:w="4428" w:type="dxa"/>
            <w:vAlign w:val="bottom"/>
          </w:tcPr>
          <w:p w14:paraId="2640B0B8" w14:textId="77777777" w:rsidR="0009502C" w:rsidRPr="0085494A" w:rsidRDefault="0009502C" w:rsidP="0009502C">
            <w:pPr>
              <w:rPr>
                <w:rFonts w:ascii="Arial" w:hAnsi="Arial" w:cs="Arial"/>
                <w:szCs w:val="24"/>
              </w:rPr>
            </w:pPr>
            <w:r w:rsidRPr="0085494A">
              <w:rPr>
                <w:rFonts w:ascii="Arial" w:hAnsi="Arial" w:cs="Arial"/>
                <w:szCs w:val="24"/>
              </w:rPr>
              <w:t>Company Website Address</w:t>
            </w:r>
          </w:p>
        </w:tc>
        <w:tc>
          <w:tcPr>
            <w:tcW w:w="4428" w:type="dxa"/>
            <w:shd w:val="clear" w:color="auto" w:fill="FFFF99"/>
          </w:tcPr>
          <w:p w14:paraId="1AC84B27" w14:textId="6C32547D" w:rsidR="0009502C" w:rsidRPr="0085494A" w:rsidRDefault="00DA4D80" w:rsidP="0009502C">
            <w:pPr>
              <w:rPr>
                <w:rFonts w:ascii="Arial" w:hAnsi="Arial" w:cs="Arial"/>
                <w:szCs w:val="24"/>
              </w:rPr>
            </w:pPr>
            <w:hyperlink r:id="rId14" w:history="1">
              <w:r w:rsidR="003A1670" w:rsidRPr="005F1EEB">
                <w:rPr>
                  <w:rStyle w:val="Hyperlink"/>
                  <w:rFonts w:ascii="Arial" w:hAnsi="Arial" w:cs="Arial"/>
                  <w:szCs w:val="24"/>
                </w:rPr>
                <w:t>www.wadsworth.org</w:t>
              </w:r>
            </w:hyperlink>
          </w:p>
        </w:tc>
      </w:tr>
      <w:tr w:rsidR="0085494A" w:rsidRPr="0085494A" w14:paraId="618D8639" w14:textId="77777777">
        <w:tc>
          <w:tcPr>
            <w:tcW w:w="4428" w:type="dxa"/>
            <w:vAlign w:val="bottom"/>
          </w:tcPr>
          <w:p w14:paraId="0EC6BADD" w14:textId="77777777" w:rsidR="0009502C" w:rsidRPr="0085494A" w:rsidRDefault="0009502C" w:rsidP="0009502C">
            <w:pPr>
              <w:rPr>
                <w:rFonts w:ascii="Arial" w:hAnsi="Arial" w:cs="Arial"/>
                <w:szCs w:val="24"/>
              </w:rPr>
            </w:pPr>
            <w:r w:rsidRPr="0085494A">
              <w:rPr>
                <w:rFonts w:ascii="Arial" w:hAnsi="Arial" w:cs="Arial"/>
                <w:szCs w:val="24"/>
              </w:rPr>
              <w:t>Contact Person</w:t>
            </w:r>
          </w:p>
        </w:tc>
        <w:tc>
          <w:tcPr>
            <w:tcW w:w="4428" w:type="dxa"/>
            <w:shd w:val="clear" w:color="auto" w:fill="FFFF99"/>
          </w:tcPr>
          <w:p w14:paraId="78FB7391" w14:textId="0FE3B91A" w:rsidR="0009502C" w:rsidRPr="0085494A" w:rsidRDefault="003A1670" w:rsidP="0009502C">
            <w:pPr>
              <w:rPr>
                <w:rFonts w:ascii="Arial" w:hAnsi="Arial" w:cs="Arial"/>
                <w:szCs w:val="24"/>
              </w:rPr>
            </w:pPr>
            <w:r>
              <w:rPr>
                <w:rFonts w:ascii="Arial" w:hAnsi="Arial" w:cs="Arial"/>
                <w:szCs w:val="24"/>
              </w:rPr>
              <w:t>Matthew Nichols</w:t>
            </w:r>
          </w:p>
        </w:tc>
      </w:tr>
      <w:tr w:rsidR="0085494A" w:rsidRPr="0085494A" w14:paraId="39B779B4" w14:textId="77777777">
        <w:tc>
          <w:tcPr>
            <w:tcW w:w="4428" w:type="dxa"/>
            <w:vAlign w:val="bottom"/>
          </w:tcPr>
          <w:p w14:paraId="0763A6FD" w14:textId="0623858B" w:rsidR="008F4E85" w:rsidRPr="0085494A" w:rsidRDefault="008F4E85" w:rsidP="0009502C">
            <w:pPr>
              <w:rPr>
                <w:rFonts w:ascii="Arial" w:hAnsi="Arial" w:cs="Arial"/>
                <w:szCs w:val="24"/>
              </w:rPr>
            </w:pPr>
            <w:r w:rsidRPr="0085494A">
              <w:rPr>
                <w:rFonts w:ascii="Arial" w:hAnsi="Arial" w:cs="Arial"/>
                <w:szCs w:val="24"/>
              </w:rPr>
              <w:t>Contact Title</w:t>
            </w:r>
          </w:p>
        </w:tc>
        <w:tc>
          <w:tcPr>
            <w:tcW w:w="4428" w:type="dxa"/>
            <w:shd w:val="clear" w:color="auto" w:fill="FFFF99"/>
          </w:tcPr>
          <w:p w14:paraId="1509F2E2" w14:textId="5C9C7EE1" w:rsidR="008F4E85" w:rsidRPr="0085494A" w:rsidRDefault="003A1670" w:rsidP="0009502C">
            <w:pPr>
              <w:rPr>
                <w:rFonts w:ascii="Arial" w:hAnsi="Arial" w:cs="Arial"/>
                <w:szCs w:val="24"/>
              </w:rPr>
            </w:pPr>
            <w:r>
              <w:rPr>
                <w:rFonts w:ascii="Arial" w:hAnsi="Arial" w:cs="Arial"/>
                <w:szCs w:val="24"/>
              </w:rPr>
              <w:t>Health Program Administrator</w:t>
            </w:r>
          </w:p>
        </w:tc>
      </w:tr>
      <w:tr w:rsidR="0085494A" w:rsidRPr="0085494A" w14:paraId="116C22A6" w14:textId="77777777">
        <w:tc>
          <w:tcPr>
            <w:tcW w:w="4428" w:type="dxa"/>
            <w:vAlign w:val="bottom"/>
          </w:tcPr>
          <w:p w14:paraId="0D631EFD" w14:textId="77777777" w:rsidR="0009502C" w:rsidRPr="0085494A" w:rsidRDefault="0009502C" w:rsidP="0009502C">
            <w:pPr>
              <w:rPr>
                <w:rFonts w:ascii="Arial" w:hAnsi="Arial" w:cs="Arial"/>
                <w:szCs w:val="24"/>
              </w:rPr>
            </w:pPr>
            <w:r w:rsidRPr="0085494A">
              <w:rPr>
                <w:rFonts w:ascii="Arial" w:hAnsi="Arial" w:cs="Arial"/>
                <w:szCs w:val="24"/>
              </w:rPr>
              <w:t>Company Telephone Number</w:t>
            </w:r>
          </w:p>
        </w:tc>
        <w:tc>
          <w:tcPr>
            <w:tcW w:w="4428" w:type="dxa"/>
            <w:shd w:val="clear" w:color="auto" w:fill="FFFF99"/>
          </w:tcPr>
          <w:p w14:paraId="2EA88111" w14:textId="53E54DF8" w:rsidR="0009502C" w:rsidRPr="0085494A" w:rsidRDefault="003A1670" w:rsidP="0009502C">
            <w:pPr>
              <w:rPr>
                <w:rFonts w:ascii="Arial" w:hAnsi="Arial" w:cs="Arial"/>
                <w:szCs w:val="24"/>
              </w:rPr>
            </w:pPr>
            <w:r>
              <w:rPr>
                <w:rFonts w:ascii="Arial" w:hAnsi="Arial" w:cs="Arial"/>
                <w:szCs w:val="24"/>
              </w:rPr>
              <w:t>518-474-8242</w:t>
            </w:r>
          </w:p>
        </w:tc>
      </w:tr>
      <w:tr w:rsidR="0085494A" w:rsidRPr="0085494A" w14:paraId="1D2A5329" w14:textId="77777777">
        <w:tc>
          <w:tcPr>
            <w:tcW w:w="4428" w:type="dxa"/>
            <w:vAlign w:val="bottom"/>
          </w:tcPr>
          <w:p w14:paraId="7C79F9FE" w14:textId="77777777" w:rsidR="0009502C" w:rsidRPr="0085494A" w:rsidRDefault="0009502C" w:rsidP="0009502C">
            <w:pPr>
              <w:rPr>
                <w:rFonts w:ascii="Arial" w:hAnsi="Arial" w:cs="Arial"/>
                <w:szCs w:val="24"/>
              </w:rPr>
            </w:pPr>
            <w:r w:rsidRPr="0085494A">
              <w:rPr>
                <w:rFonts w:ascii="Arial" w:hAnsi="Arial" w:cs="Arial"/>
                <w:szCs w:val="24"/>
              </w:rPr>
              <w:t>Company Fax Number</w:t>
            </w:r>
          </w:p>
        </w:tc>
        <w:tc>
          <w:tcPr>
            <w:tcW w:w="4428" w:type="dxa"/>
            <w:shd w:val="clear" w:color="auto" w:fill="FFFF99"/>
          </w:tcPr>
          <w:p w14:paraId="6E786E3F" w14:textId="77777777" w:rsidR="0009502C" w:rsidRPr="0085494A" w:rsidRDefault="0009502C" w:rsidP="0009502C">
            <w:pPr>
              <w:rPr>
                <w:rFonts w:ascii="Arial" w:hAnsi="Arial" w:cs="Arial"/>
                <w:szCs w:val="24"/>
              </w:rPr>
            </w:pPr>
          </w:p>
        </w:tc>
      </w:tr>
      <w:tr w:rsidR="0085494A" w:rsidRPr="0085494A" w14:paraId="157B4B02" w14:textId="77777777">
        <w:tc>
          <w:tcPr>
            <w:tcW w:w="4428" w:type="dxa"/>
            <w:vAlign w:val="bottom"/>
          </w:tcPr>
          <w:p w14:paraId="7BC51180" w14:textId="77777777" w:rsidR="0009502C" w:rsidRPr="0085494A" w:rsidRDefault="0009502C" w:rsidP="0009502C">
            <w:pPr>
              <w:rPr>
                <w:rFonts w:ascii="Arial" w:hAnsi="Arial" w:cs="Arial"/>
                <w:szCs w:val="24"/>
              </w:rPr>
            </w:pPr>
            <w:r w:rsidRPr="0085494A">
              <w:rPr>
                <w:rFonts w:ascii="Arial" w:hAnsi="Arial" w:cs="Arial"/>
                <w:szCs w:val="24"/>
              </w:rPr>
              <w:t>Contact E-mail</w:t>
            </w:r>
          </w:p>
        </w:tc>
        <w:tc>
          <w:tcPr>
            <w:tcW w:w="4428" w:type="dxa"/>
            <w:shd w:val="clear" w:color="auto" w:fill="FFFF99"/>
          </w:tcPr>
          <w:p w14:paraId="523D51E3" w14:textId="03522A13" w:rsidR="0009502C" w:rsidRPr="0085494A" w:rsidRDefault="003A1670" w:rsidP="0009502C">
            <w:pPr>
              <w:rPr>
                <w:rFonts w:ascii="Arial" w:hAnsi="Arial" w:cs="Arial"/>
                <w:szCs w:val="24"/>
              </w:rPr>
            </w:pPr>
            <w:r>
              <w:rPr>
                <w:rFonts w:ascii="Arial" w:hAnsi="Arial" w:cs="Arial"/>
                <w:szCs w:val="24"/>
              </w:rPr>
              <w:t>Matthew.nichols@healthy.ny.gov</w:t>
            </w:r>
          </w:p>
        </w:tc>
      </w:tr>
      <w:tr w:rsidR="0085494A" w:rsidRPr="0085494A" w14:paraId="40836350" w14:textId="77777777">
        <w:tc>
          <w:tcPr>
            <w:tcW w:w="4428" w:type="dxa"/>
            <w:tcBorders>
              <w:bottom w:val="single" w:sz="4" w:space="0" w:color="auto"/>
            </w:tcBorders>
            <w:vAlign w:val="bottom"/>
          </w:tcPr>
          <w:p w14:paraId="35F94187" w14:textId="77777777" w:rsidR="0009502C" w:rsidRPr="0085494A" w:rsidRDefault="0009502C" w:rsidP="0009502C">
            <w:pPr>
              <w:rPr>
                <w:rFonts w:ascii="Arial" w:hAnsi="Arial" w:cs="Arial"/>
                <w:szCs w:val="24"/>
              </w:rPr>
            </w:pPr>
            <w:r w:rsidRPr="0085494A">
              <w:rPr>
                <w:rFonts w:ascii="Arial" w:hAnsi="Arial" w:cs="Arial"/>
                <w:szCs w:val="24"/>
              </w:rPr>
              <w:t>Industry of Company</w:t>
            </w:r>
          </w:p>
        </w:tc>
        <w:tc>
          <w:tcPr>
            <w:tcW w:w="4428" w:type="dxa"/>
            <w:tcBorders>
              <w:bottom w:val="single" w:sz="4" w:space="0" w:color="auto"/>
            </w:tcBorders>
            <w:shd w:val="clear" w:color="auto" w:fill="FFFF99"/>
          </w:tcPr>
          <w:p w14:paraId="36539B8E" w14:textId="0879B338" w:rsidR="0009502C" w:rsidRPr="0085494A" w:rsidRDefault="003A1670" w:rsidP="0009502C">
            <w:pPr>
              <w:rPr>
                <w:rFonts w:ascii="Arial" w:hAnsi="Arial" w:cs="Arial"/>
                <w:szCs w:val="24"/>
              </w:rPr>
            </w:pPr>
            <w:r>
              <w:rPr>
                <w:rFonts w:ascii="Arial" w:hAnsi="Arial" w:cs="Arial"/>
                <w:szCs w:val="24"/>
              </w:rPr>
              <w:t>State Government/Laboratory</w:t>
            </w:r>
          </w:p>
        </w:tc>
      </w:tr>
      <w:tr w:rsidR="0085494A" w:rsidRPr="0085494A" w14:paraId="4D3FC23F" w14:textId="77777777">
        <w:tc>
          <w:tcPr>
            <w:tcW w:w="4428" w:type="dxa"/>
            <w:shd w:val="clear" w:color="auto" w:fill="B3B3B3"/>
            <w:vAlign w:val="bottom"/>
          </w:tcPr>
          <w:p w14:paraId="0B85CDE8" w14:textId="77777777" w:rsidR="0009502C" w:rsidRPr="0085494A" w:rsidRDefault="0009502C" w:rsidP="0009502C">
            <w:pPr>
              <w:rPr>
                <w:rFonts w:ascii="Arial" w:hAnsi="Arial" w:cs="Arial"/>
                <w:b/>
                <w:bCs/>
                <w:szCs w:val="24"/>
              </w:rPr>
            </w:pPr>
            <w:r w:rsidRPr="0085494A">
              <w:rPr>
                <w:rFonts w:ascii="Arial" w:hAnsi="Arial" w:cs="Arial"/>
                <w:b/>
                <w:bCs/>
                <w:szCs w:val="24"/>
              </w:rPr>
              <w:t>Customer 3</w:t>
            </w:r>
          </w:p>
        </w:tc>
        <w:tc>
          <w:tcPr>
            <w:tcW w:w="4428" w:type="dxa"/>
            <w:tcBorders>
              <w:bottom w:val="single" w:sz="4" w:space="0" w:color="auto"/>
            </w:tcBorders>
            <w:shd w:val="clear" w:color="auto" w:fill="B3B3B3"/>
          </w:tcPr>
          <w:p w14:paraId="2738E897" w14:textId="77777777" w:rsidR="0009502C" w:rsidRPr="0085494A" w:rsidRDefault="0009502C" w:rsidP="0009502C">
            <w:pPr>
              <w:rPr>
                <w:rFonts w:ascii="Arial" w:hAnsi="Arial" w:cs="Arial"/>
                <w:szCs w:val="24"/>
              </w:rPr>
            </w:pPr>
          </w:p>
        </w:tc>
      </w:tr>
      <w:tr w:rsidR="0085494A" w:rsidRPr="0085494A" w14:paraId="657337DC" w14:textId="77777777">
        <w:tc>
          <w:tcPr>
            <w:tcW w:w="4428" w:type="dxa"/>
            <w:vAlign w:val="bottom"/>
          </w:tcPr>
          <w:p w14:paraId="220BB91D" w14:textId="77777777" w:rsidR="0009502C" w:rsidRPr="0085494A" w:rsidRDefault="0009502C" w:rsidP="0009502C">
            <w:pPr>
              <w:rPr>
                <w:rFonts w:ascii="Arial" w:hAnsi="Arial" w:cs="Arial"/>
                <w:szCs w:val="24"/>
              </w:rPr>
            </w:pPr>
            <w:r w:rsidRPr="0085494A">
              <w:rPr>
                <w:rFonts w:ascii="Arial" w:hAnsi="Arial" w:cs="Arial"/>
                <w:szCs w:val="24"/>
              </w:rPr>
              <w:t>Legal Name of Company or Governmental Entity</w:t>
            </w:r>
          </w:p>
        </w:tc>
        <w:tc>
          <w:tcPr>
            <w:tcW w:w="4428" w:type="dxa"/>
            <w:shd w:val="clear" w:color="auto" w:fill="FFFF99"/>
          </w:tcPr>
          <w:p w14:paraId="36C9594A" w14:textId="573F69E2" w:rsidR="0009502C" w:rsidRPr="0085494A" w:rsidRDefault="003B4DC7" w:rsidP="0009502C">
            <w:pPr>
              <w:rPr>
                <w:rFonts w:ascii="Arial" w:hAnsi="Arial" w:cs="Arial"/>
                <w:szCs w:val="24"/>
              </w:rPr>
            </w:pPr>
            <w:r>
              <w:rPr>
                <w:rFonts w:ascii="Arial" w:hAnsi="Arial" w:cs="Arial"/>
                <w:szCs w:val="24"/>
              </w:rPr>
              <w:t>Commonwealth of Pennsylvania, General Services, Procurement</w:t>
            </w:r>
          </w:p>
        </w:tc>
      </w:tr>
      <w:tr w:rsidR="0085494A" w:rsidRPr="0085494A" w14:paraId="213B2AB4" w14:textId="77777777">
        <w:tc>
          <w:tcPr>
            <w:tcW w:w="4428" w:type="dxa"/>
            <w:vAlign w:val="bottom"/>
          </w:tcPr>
          <w:p w14:paraId="1032D3CF" w14:textId="77777777" w:rsidR="0009502C" w:rsidRPr="0085494A" w:rsidRDefault="0009502C" w:rsidP="0009502C">
            <w:pPr>
              <w:rPr>
                <w:rFonts w:ascii="Arial" w:hAnsi="Arial" w:cs="Arial"/>
                <w:szCs w:val="24"/>
              </w:rPr>
            </w:pPr>
            <w:r w:rsidRPr="0085494A">
              <w:rPr>
                <w:rFonts w:ascii="Arial" w:hAnsi="Arial" w:cs="Arial"/>
                <w:szCs w:val="24"/>
              </w:rPr>
              <w:t>Company Mailing Address</w:t>
            </w:r>
          </w:p>
        </w:tc>
        <w:tc>
          <w:tcPr>
            <w:tcW w:w="4428" w:type="dxa"/>
            <w:shd w:val="clear" w:color="auto" w:fill="FFFF99"/>
          </w:tcPr>
          <w:p w14:paraId="08F45A5C" w14:textId="0ED9DA73" w:rsidR="0009502C" w:rsidRPr="0085494A" w:rsidRDefault="003B4DC7" w:rsidP="0009502C">
            <w:pPr>
              <w:rPr>
                <w:rFonts w:ascii="Arial" w:hAnsi="Arial" w:cs="Arial"/>
                <w:szCs w:val="24"/>
              </w:rPr>
            </w:pPr>
            <w:r>
              <w:rPr>
                <w:rFonts w:ascii="Arial" w:hAnsi="Arial" w:cs="Arial"/>
                <w:szCs w:val="24"/>
              </w:rPr>
              <w:t>555 Walnut Street, Forum Place 6</w:t>
            </w:r>
            <w:r w:rsidRPr="003B4DC7">
              <w:rPr>
                <w:rFonts w:ascii="Arial" w:hAnsi="Arial" w:cs="Arial"/>
                <w:szCs w:val="24"/>
                <w:vertAlign w:val="superscript"/>
              </w:rPr>
              <w:t>th</w:t>
            </w:r>
            <w:r>
              <w:rPr>
                <w:rFonts w:ascii="Arial" w:hAnsi="Arial" w:cs="Arial"/>
                <w:szCs w:val="24"/>
              </w:rPr>
              <w:t xml:space="preserve"> Fl.</w:t>
            </w:r>
          </w:p>
        </w:tc>
      </w:tr>
      <w:tr w:rsidR="0085494A" w:rsidRPr="0085494A" w14:paraId="6FD94ACF" w14:textId="77777777">
        <w:tc>
          <w:tcPr>
            <w:tcW w:w="4428" w:type="dxa"/>
            <w:vAlign w:val="bottom"/>
          </w:tcPr>
          <w:p w14:paraId="75E20677" w14:textId="77777777" w:rsidR="0009502C" w:rsidRPr="0085494A" w:rsidRDefault="0009502C" w:rsidP="0009502C">
            <w:pPr>
              <w:rPr>
                <w:rFonts w:ascii="Arial" w:hAnsi="Arial" w:cs="Arial"/>
                <w:szCs w:val="24"/>
              </w:rPr>
            </w:pPr>
            <w:r w:rsidRPr="0085494A">
              <w:rPr>
                <w:rFonts w:ascii="Arial" w:hAnsi="Arial" w:cs="Arial"/>
                <w:szCs w:val="24"/>
              </w:rPr>
              <w:t>Company City, State, Zip</w:t>
            </w:r>
          </w:p>
        </w:tc>
        <w:tc>
          <w:tcPr>
            <w:tcW w:w="4428" w:type="dxa"/>
            <w:shd w:val="clear" w:color="auto" w:fill="FFFF99"/>
          </w:tcPr>
          <w:p w14:paraId="7B1F0394" w14:textId="7FEAC46E" w:rsidR="0009502C" w:rsidRPr="0085494A" w:rsidRDefault="003B4DC7" w:rsidP="0009502C">
            <w:pPr>
              <w:rPr>
                <w:rFonts w:ascii="Arial" w:hAnsi="Arial" w:cs="Arial"/>
                <w:szCs w:val="24"/>
              </w:rPr>
            </w:pPr>
            <w:r>
              <w:rPr>
                <w:rFonts w:ascii="Arial" w:hAnsi="Arial" w:cs="Arial"/>
                <w:szCs w:val="24"/>
              </w:rPr>
              <w:t>Harrisburg, PA 17101-1914</w:t>
            </w:r>
          </w:p>
        </w:tc>
      </w:tr>
      <w:tr w:rsidR="0085494A" w:rsidRPr="0085494A" w14:paraId="2B3F0E19" w14:textId="77777777">
        <w:tc>
          <w:tcPr>
            <w:tcW w:w="4428" w:type="dxa"/>
            <w:vAlign w:val="bottom"/>
          </w:tcPr>
          <w:p w14:paraId="7E17E5C0" w14:textId="77777777" w:rsidR="0009502C" w:rsidRPr="0085494A" w:rsidRDefault="0009502C" w:rsidP="0009502C">
            <w:pPr>
              <w:rPr>
                <w:rFonts w:ascii="Arial" w:hAnsi="Arial" w:cs="Arial"/>
                <w:szCs w:val="24"/>
              </w:rPr>
            </w:pPr>
            <w:r w:rsidRPr="0085494A">
              <w:rPr>
                <w:rFonts w:ascii="Arial" w:hAnsi="Arial" w:cs="Arial"/>
                <w:szCs w:val="24"/>
              </w:rPr>
              <w:t>Company Website Address</w:t>
            </w:r>
          </w:p>
        </w:tc>
        <w:tc>
          <w:tcPr>
            <w:tcW w:w="4428" w:type="dxa"/>
            <w:shd w:val="clear" w:color="auto" w:fill="FFFF99"/>
          </w:tcPr>
          <w:p w14:paraId="75D5EF02" w14:textId="442962E3" w:rsidR="002C0108" w:rsidRPr="0085494A" w:rsidRDefault="003B4DC7" w:rsidP="0009502C">
            <w:pPr>
              <w:rPr>
                <w:rFonts w:ascii="Arial" w:hAnsi="Arial" w:cs="Arial"/>
                <w:szCs w:val="24"/>
              </w:rPr>
            </w:pPr>
            <w:r>
              <w:rPr>
                <w:rFonts w:ascii="Arial" w:hAnsi="Arial" w:cs="Arial"/>
                <w:szCs w:val="24"/>
              </w:rPr>
              <w:t>www.dgs.pa.gov</w:t>
            </w:r>
          </w:p>
        </w:tc>
      </w:tr>
      <w:tr w:rsidR="0085494A" w:rsidRPr="0085494A" w14:paraId="55D8A4E1" w14:textId="77777777">
        <w:tc>
          <w:tcPr>
            <w:tcW w:w="4428" w:type="dxa"/>
            <w:vAlign w:val="bottom"/>
          </w:tcPr>
          <w:p w14:paraId="2D0C9DFD" w14:textId="77777777" w:rsidR="0009502C" w:rsidRPr="0085494A" w:rsidRDefault="0009502C" w:rsidP="0009502C">
            <w:pPr>
              <w:rPr>
                <w:rFonts w:ascii="Arial" w:hAnsi="Arial" w:cs="Arial"/>
                <w:szCs w:val="24"/>
              </w:rPr>
            </w:pPr>
            <w:r w:rsidRPr="0085494A">
              <w:rPr>
                <w:rFonts w:ascii="Arial" w:hAnsi="Arial" w:cs="Arial"/>
                <w:szCs w:val="24"/>
              </w:rPr>
              <w:t>Contact Person</w:t>
            </w:r>
          </w:p>
        </w:tc>
        <w:tc>
          <w:tcPr>
            <w:tcW w:w="4428" w:type="dxa"/>
            <w:shd w:val="clear" w:color="auto" w:fill="FFFF99"/>
          </w:tcPr>
          <w:p w14:paraId="5815C2A2" w14:textId="2FF1B516" w:rsidR="0009502C" w:rsidRPr="0085494A" w:rsidRDefault="003B4DC7" w:rsidP="0009502C">
            <w:pPr>
              <w:rPr>
                <w:rFonts w:ascii="Arial" w:hAnsi="Arial" w:cs="Arial"/>
                <w:szCs w:val="24"/>
              </w:rPr>
            </w:pPr>
            <w:r>
              <w:rPr>
                <w:rFonts w:ascii="Arial" w:hAnsi="Arial" w:cs="Arial"/>
                <w:szCs w:val="24"/>
              </w:rPr>
              <w:t>Cheryl Kleeman-Deimler</w:t>
            </w:r>
          </w:p>
        </w:tc>
      </w:tr>
      <w:tr w:rsidR="0085494A" w:rsidRPr="0085494A" w14:paraId="0B98643C" w14:textId="77777777">
        <w:tc>
          <w:tcPr>
            <w:tcW w:w="4428" w:type="dxa"/>
            <w:vAlign w:val="bottom"/>
          </w:tcPr>
          <w:p w14:paraId="47D6706C" w14:textId="1BC6E7BC" w:rsidR="008F4E85" w:rsidRPr="0085494A" w:rsidRDefault="008F4E85" w:rsidP="0009502C">
            <w:pPr>
              <w:rPr>
                <w:rFonts w:ascii="Arial" w:hAnsi="Arial" w:cs="Arial"/>
                <w:szCs w:val="24"/>
              </w:rPr>
            </w:pPr>
            <w:r w:rsidRPr="0085494A">
              <w:rPr>
                <w:rFonts w:ascii="Arial" w:hAnsi="Arial" w:cs="Arial"/>
                <w:szCs w:val="24"/>
              </w:rPr>
              <w:lastRenderedPageBreak/>
              <w:t>Contact Title</w:t>
            </w:r>
          </w:p>
        </w:tc>
        <w:tc>
          <w:tcPr>
            <w:tcW w:w="4428" w:type="dxa"/>
            <w:shd w:val="clear" w:color="auto" w:fill="FFFF99"/>
          </w:tcPr>
          <w:p w14:paraId="08A3B661" w14:textId="7BD8D744" w:rsidR="008F4E85" w:rsidRPr="0085494A" w:rsidRDefault="003B4DC7" w:rsidP="0009502C">
            <w:pPr>
              <w:rPr>
                <w:rFonts w:ascii="Arial" w:hAnsi="Arial" w:cs="Arial"/>
                <w:szCs w:val="24"/>
              </w:rPr>
            </w:pPr>
            <w:r>
              <w:rPr>
                <w:rFonts w:ascii="Arial" w:hAnsi="Arial" w:cs="Arial"/>
                <w:szCs w:val="24"/>
              </w:rPr>
              <w:t>Operational &amp; Facilities Commodity Manager</w:t>
            </w:r>
          </w:p>
        </w:tc>
      </w:tr>
      <w:tr w:rsidR="0085494A" w:rsidRPr="0085494A" w14:paraId="48B024B5" w14:textId="77777777">
        <w:tc>
          <w:tcPr>
            <w:tcW w:w="4428" w:type="dxa"/>
            <w:vAlign w:val="bottom"/>
          </w:tcPr>
          <w:p w14:paraId="733A3862" w14:textId="77777777" w:rsidR="0009502C" w:rsidRPr="0085494A" w:rsidRDefault="0009502C" w:rsidP="0009502C">
            <w:pPr>
              <w:rPr>
                <w:rFonts w:ascii="Arial" w:hAnsi="Arial" w:cs="Arial"/>
                <w:szCs w:val="24"/>
              </w:rPr>
            </w:pPr>
            <w:r w:rsidRPr="0085494A">
              <w:rPr>
                <w:rFonts w:ascii="Arial" w:hAnsi="Arial" w:cs="Arial"/>
                <w:szCs w:val="24"/>
              </w:rPr>
              <w:t>Company Telephone Number</w:t>
            </w:r>
          </w:p>
        </w:tc>
        <w:tc>
          <w:tcPr>
            <w:tcW w:w="4428" w:type="dxa"/>
            <w:shd w:val="clear" w:color="auto" w:fill="FFFF99"/>
          </w:tcPr>
          <w:p w14:paraId="1B91EFFB" w14:textId="148909C3" w:rsidR="0009502C" w:rsidRPr="0085494A" w:rsidRDefault="003B4DC7" w:rsidP="0009502C">
            <w:pPr>
              <w:rPr>
                <w:rFonts w:ascii="Arial" w:hAnsi="Arial" w:cs="Arial"/>
                <w:szCs w:val="24"/>
              </w:rPr>
            </w:pPr>
            <w:r>
              <w:rPr>
                <w:rFonts w:ascii="Arial" w:hAnsi="Arial" w:cs="Arial"/>
                <w:szCs w:val="24"/>
              </w:rPr>
              <w:t>717-346-4326</w:t>
            </w:r>
          </w:p>
        </w:tc>
      </w:tr>
      <w:tr w:rsidR="0085494A" w:rsidRPr="0085494A" w14:paraId="5BF158BD" w14:textId="77777777">
        <w:tc>
          <w:tcPr>
            <w:tcW w:w="4428" w:type="dxa"/>
            <w:vAlign w:val="bottom"/>
          </w:tcPr>
          <w:p w14:paraId="287D1A42" w14:textId="77777777" w:rsidR="0009502C" w:rsidRPr="0085494A" w:rsidRDefault="0009502C" w:rsidP="0009502C">
            <w:pPr>
              <w:rPr>
                <w:rFonts w:ascii="Arial" w:hAnsi="Arial" w:cs="Arial"/>
                <w:szCs w:val="24"/>
              </w:rPr>
            </w:pPr>
            <w:r w:rsidRPr="0085494A">
              <w:rPr>
                <w:rFonts w:ascii="Arial" w:hAnsi="Arial" w:cs="Arial"/>
                <w:szCs w:val="24"/>
              </w:rPr>
              <w:t>Company Fax Number</w:t>
            </w:r>
          </w:p>
        </w:tc>
        <w:tc>
          <w:tcPr>
            <w:tcW w:w="4428" w:type="dxa"/>
            <w:shd w:val="clear" w:color="auto" w:fill="FFFF99"/>
          </w:tcPr>
          <w:p w14:paraId="62651C08" w14:textId="3EAD6DFE" w:rsidR="0009502C" w:rsidRPr="0085494A" w:rsidRDefault="003B4DC7" w:rsidP="0009502C">
            <w:pPr>
              <w:rPr>
                <w:rFonts w:ascii="Arial" w:hAnsi="Arial" w:cs="Arial"/>
                <w:szCs w:val="24"/>
              </w:rPr>
            </w:pPr>
            <w:r>
              <w:rPr>
                <w:rFonts w:ascii="Arial" w:hAnsi="Arial" w:cs="Arial"/>
                <w:szCs w:val="24"/>
              </w:rPr>
              <w:t>717-783-6241</w:t>
            </w:r>
          </w:p>
        </w:tc>
      </w:tr>
      <w:tr w:rsidR="0085494A" w:rsidRPr="0085494A" w14:paraId="4FEF55E9" w14:textId="77777777">
        <w:tc>
          <w:tcPr>
            <w:tcW w:w="4428" w:type="dxa"/>
            <w:vAlign w:val="bottom"/>
          </w:tcPr>
          <w:p w14:paraId="54E631D6" w14:textId="77777777" w:rsidR="0009502C" w:rsidRPr="0085494A" w:rsidRDefault="0009502C" w:rsidP="0009502C">
            <w:pPr>
              <w:rPr>
                <w:rFonts w:ascii="Arial" w:hAnsi="Arial" w:cs="Arial"/>
                <w:szCs w:val="24"/>
              </w:rPr>
            </w:pPr>
            <w:r w:rsidRPr="0085494A">
              <w:rPr>
                <w:rFonts w:ascii="Arial" w:hAnsi="Arial" w:cs="Arial"/>
                <w:szCs w:val="24"/>
              </w:rPr>
              <w:t>Contact E-mail</w:t>
            </w:r>
          </w:p>
        </w:tc>
        <w:tc>
          <w:tcPr>
            <w:tcW w:w="4428" w:type="dxa"/>
            <w:shd w:val="clear" w:color="auto" w:fill="FFFF99"/>
          </w:tcPr>
          <w:p w14:paraId="1E12BD27" w14:textId="2FD20EC7" w:rsidR="0009502C" w:rsidRPr="0085494A" w:rsidRDefault="00DA4D80" w:rsidP="0009502C">
            <w:pPr>
              <w:rPr>
                <w:rFonts w:ascii="Arial" w:hAnsi="Arial" w:cs="Arial"/>
                <w:szCs w:val="24"/>
              </w:rPr>
            </w:pPr>
            <w:hyperlink r:id="rId15" w:history="1">
              <w:r w:rsidR="003B4DC7" w:rsidRPr="009D0164">
                <w:rPr>
                  <w:rStyle w:val="Hyperlink"/>
                  <w:rFonts w:ascii="Arial" w:hAnsi="Arial" w:cs="Arial"/>
                  <w:szCs w:val="24"/>
                </w:rPr>
                <w:t>ckleemande@pa.gov</w:t>
              </w:r>
            </w:hyperlink>
          </w:p>
        </w:tc>
      </w:tr>
      <w:tr w:rsidR="0085494A" w:rsidRPr="0085494A" w14:paraId="1F5444DA" w14:textId="77777777">
        <w:tc>
          <w:tcPr>
            <w:tcW w:w="4428" w:type="dxa"/>
            <w:vAlign w:val="bottom"/>
          </w:tcPr>
          <w:p w14:paraId="2BBFB632" w14:textId="77777777" w:rsidR="0009502C" w:rsidRPr="0085494A" w:rsidRDefault="0009502C" w:rsidP="0009502C">
            <w:pPr>
              <w:rPr>
                <w:rFonts w:ascii="Arial" w:hAnsi="Arial" w:cs="Arial"/>
                <w:szCs w:val="24"/>
              </w:rPr>
            </w:pPr>
            <w:r w:rsidRPr="0085494A">
              <w:rPr>
                <w:rFonts w:ascii="Arial" w:hAnsi="Arial" w:cs="Arial"/>
                <w:szCs w:val="24"/>
              </w:rPr>
              <w:t>Industry of Company</w:t>
            </w:r>
          </w:p>
        </w:tc>
        <w:tc>
          <w:tcPr>
            <w:tcW w:w="4428" w:type="dxa"/>
            <w:shd w:val="clear" w:color="auto" w:fill="FFFF99"/>
          </w:tcPr>
          <w:p w14:paraId="74BD5AE0" w14:textId="033A5265" w:rsidR="0009502C" w:rsidRPr="0085494A" w:rsidRDefault="002C0108" w:rsidP="0009502C">
            <w:pPr>
              <w:rPr>
                <w:rFonts w:ascii="Arial" w:hAnsi="Arial" w:cs="Arial"/>
                <w:szCs w:val="24"/>
              </w:rPr>
            </w:pPr>
            <w:r>
              <w:rPr>
                <w:rFonts w:ascii="Arial" w:hAnsi="Arial" w:cs="Arial"/>
                <w:szCs w:val="24"/>
              </w:rPr>
              <w:t>State Government</w:t>
            </w:r>
          </w:p>
        </w:tc>
      </w:tr>
    </w:tbl>
    <w:p w14:paraId="7EE2343C" w14:textId="77777777" w:rsidR="0000708C" w:rsidRPr="0085494A" w:rsidRDefault="0000708C" w:rsidP="0000708C">
      <w:pPr>
        <w:widowControl/>
        <w:rPr>
          <w:rFonts w:ascii="Arial" w:hAnsi="Arial" w:cs="Arial"/>
          <w:szCs w:val="24"/>
        </w:rPr>
      </w:pPr>
    </w:p>
    <w:p w14:paraId="22AB8117" w14:textId="57609CB4" w:rsidR="005A0FC8" w:rsidRPr="0085494A" w:rsidRDefault="0009502C" w:rsidP="00642839">
      <w:pPr>
        <w:pStyle w:val="ListParagraph"/>
        <w:widowControl/>
        <w:numPr>
          <w:ilvl w:val="2"/>
          <w:numId w:val="15"/>
        </w:numPr>
        <w:jc w:val="both"/>
        <w:rPr>
          <w:rFonts w:ascii="Arial" w:hAnsi="Arial" w:cs="Arial"/>
          <w:szCs w:val="24"/>
        </w:rPr>
      </w:pPr>
      <w:bookmarkStart w:id="1" w:name="_Hlk76535803"/>
      <w:r w:rsidRPr="0085494A">
        <w:rPr>
          <w:rFonts w:ascii="Arial" w:hAnsi="Arial" w:cs="Arial"/>
          <w:b/>
          <w:szCs w:val="24"/>
        </w:rPr>
        <w:t xml:space="preserve">Registration to do Business </w:t>
      </w:r>
      <w:r w:rsidR="00A35F83" w:rsidRPr="0085494A">
        <w:rPr>
          <w:rFonts w:ascii="Arial" w:hAnsi="Arial" w:cs="Arial"/>
          <w:bCs/>
          <w:szCs w:val="24"/>
        </w:rPr>
        <w:t>–</w:t>
      </w:r>
      <w:r w:rsidRPr="0085494A">
        <w:rPr>
          <w:rFonts w:ascii="Arial" w:hAnsi="Arial" w:cs="Arial"/>
          <w:bCs/>
          <w:szCs w:val="24"/>
        </w:rPr>
        <w:t xml:space="preserve"> </w:t>
      </w:r>
      <w:r w:rsidR="00A35F83" w:rsidRPr="0085494A">
        <w:rPr>
          <w:rFonts w:ascii="Arial" w:hAnsi="Arial" w:cs="Arial"/>
          <w:bCs/>
          <w:szCs w:val="24"/>
        </w:rPr>
        <w:t>Per RFP 2.3.</w:t>
      </w:r>
      <w:r w:rsidR="002F3BEF" w:rsidRPr="0085494A">
        <w:rPr>
          <w:rFonts w:ascii="Arial" w:hAnsi="Arial" w:cs="Arial"/>
          <w:bCs/>
          <w:szCs w:val="24"/>
        </w:rPr>
        <w:t>8</w:t>
      </w:r>
      <w:r w:rsidR="00A35F83" w:rsidRPr="0085494A">
        <w:rPr>
          <w:rFonts w:ascii="Arial" w:hAnsi="Arial" w:cs="Arial"/>
          <w:bCs/>
          <w:szCs w:val="24"/>
        </w:rPr>
        <w:t>,</w:t>
      </w:r>
      <w:r w:rsidR="00A35F83" w:rsidRPr="0085494A">
        <w:rPr>
          <w:rFonts w:ascii="Arial" w:hAnsi="Arial" w:cs="Arial"/>
          <w:b/>
          <w:szCs w:val="24"/>
        </w:rPr>
        <w:t xml:space="preserve"> </w:t>
      </w:r>
      <w:r w:rsidRPr="0085494A">
        <w:rPr>
          <w:rFonts w:ascii="Arial" w:hAnsi="Arial" w:cs="Arial"/>
          <w:szCs w:val="24"/>
        </w:rPr>
        <w:t xml:space="preserve">Respondents providing the products and/or services required by this RFP must be registered to do business by the Indiana Secretary of State. The </w:t>
      </w:r>
      <w:r w:rsidR="00A35F83" w:rsidRPr="0085494A">
        <w:rPr>
          <w:rFonts w:ascii="Arial" w:hAnsi="Arial" w:cs="Arial"/>
          <w:szCs w:val="24"/>
        </w:rPr>
        <w:t xml:space="preserve">Secretary of State </w:t>
      </w:r>
      <w:r w:rsidRPr="0085494A">
        <w:rPr>
          <w:rFonts w:ascii="Arial" w:hAnsi="Arial" w:cs="Arial"/>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p w14:paraId="39F71800" w14:textId="77777777" w:rsidR="005F14D1" w:rsidRPr="0085494A" w:rsidRDefault="005F14D1" w:rsidP="005F14D1">
      <w:pPr>
        <w:pStyle w:val="ListParagraph"/>
        <w:widowControl/>
        <w:rPr>
          <w:rFonts w:ascii="Arial" w:hAnsi="Arial" w:cs="Arial"/>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6DEE7A35" w14:textId="77777777" w:rsidTr="002960D5">
        <w:tc>
          <w:tcPr>
            <w:tcW w:w="8856" w:type="dxa"/>
            <w:shd w:val="clear" w:color="auto" w:fill="FFFF99"/>
          </w:tcPr>
          <w:p w14:paraId="2884138B" w14:textId="4DA9FADD" w:rsidR="0009502C" w:rsidRPr="0085494A" w:rsidRDefault="00D56011" w:rsidP="0009502C">
            <w:pPr>
              <w:rPr>
                <w:rFonts w:ascii="Arial" w:hAnsi="Arial" w:cs="Arial"/>
                <w:szCs w:val="24"/>
              </w:rPr>
            </w:pPr>
            <w:r>
              <w:rPr>
                <w:rFonts w:ascii="Arial" w:hAnsi="Arial" w:cs="Arial"/>
                <w:szCs w:val="24"/>
              </w:rPr>
              <w:t>Remi Holdings, LLC has an active record with the Secretary of State.</w:t>
            </w:r>
          </w:p>
        </w:tc>
      </w:tr>
    </w:tbl>
    <w:p w14:paraId="159AB362" w14:textId="70DB3BFE" w:rsidR="007337DE" w:rsidRPr="0085494A" w:rsidRDefault="007337DE" w:rsidP="55BD1DFE">
      <w:pPr>
        <w:widowControl/>
        <w:jc w:val="both"/>
        <w:rPr>
          <w:b/>
          <w:bCs/>
          <w:vanish/>
          <w:szCs w:val="24"/>
        </w:rPr>
      </w:pPr>
    </w:p>
    <w:p w14:paraId="5479ECF4" w14:textId="42B33A95" w:rsidR="005A0FC8" w:rsidRPr="0085494A" w:rsidRDefault="0009502C" w:rsidP="00642839">
      <w:pPr>
        <w:widowControl/>
        <w:numPr>
          <w:ilvl w:val="2"/>
          <w:numId w:val="26"/>
        </w:numPr>
        <w:rPr>
          <w:rFonts w:ascii="Arial" w:hAnsi="Arial" w:cs="Arial"/>
        </w:rPr>
      </w:pPr>
      <w:r w:rsidRPr="55BD1DFE">
        <w:rPr>
          <w:rFonts w:ascii="Arial" w:hAnsi="Arial" w:cs="Arial"/>
          <w:b/>
          <w:bCs/>
        </w:rPr>
        <w:t>Authorizing Document -</w:t>
      </w:r>
      <w:r w:rsidRPr="55BD1DFE">
        <w:rPr>
          <w:rFonts w:ascii="Arial" w:hAnsi="Arial" w:cs="Arial"/>
        </w:rPr>
        <w:t xml:space="preserve"> Respondent personnel signing the </w:t>
      </w:r>
      <w:r w:rsidR="00A35F83" w:rsidRPr="55BD1DFE">
        <w:rPr>
          <w:rFonts w:ascii="Arial" w:hAnsi="Arial" w:cs="Arial"/>
        </w:rPr>
        <w:t>Executive Summary</w:t>
      </w:r>
      <w:r w:rsidRPr="55BD1DFE">
        <w:rPr>
          <w:rFonts w:ascii="Arial" w:hAnsi="Arial" w:cs="Arial"/>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55BD1DFE">
        <w:rPr>
          <w:rFonts w:ascii="Arial" w:hAnsi="Arial" w:cs="Arial"/>
          <w:b/>
          <w:bCs/>
        </w:rPr>
        <w:t xml:space="preserve"> </w:t>
      </w:r>
    </w:p>
    <w:p w14:paraId="70680811" w14:textId="77777777" w:rsidR="005F14D1" w:rsidRPr="0085494A" w:rsidRDefault="005F14D1" w:rsidP="005F14D1">
      <w:pPr>
        <w:widowControl/>
        <w:ind w:left="720"/>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3D0A0B41" w14:textId="77777777" w:rsidTr="002960D5">
        <w:tc>
          <w:tcPr>
            <w:tcW w:w="8856" w:type="dxa"/>
            <w:shd w:val="clear" w:color="auto" w:fill="FFFF99"/>
          </w:tcPr>
          <w:p w14:paraId="64842847" w14:textId="1C604D0B" w:rsidR="0009502C" w:rsidRPr="0085494A" w:rsidRDefault="00DC1F60" w:rsidP="0009502C">
            <w:pPr>
              <w:rPr>
                <w:rFonts w:ascii="Arial" w:hAnsi="Arial" w:cs="Arial"/>
                <w:szCs w:val="24"/>
              </w:rPr>
            </w:pPr>
            <w:r>
              <w:rPr>
                <w:rFonts w:ascii="Arial" w:hAnsi="Arial" w:cs="Arial"/>
                <w:szCs w:val="24"/>
              </w:rPr>
              <w:t>Remi’s Chief Executive Officer, Brent Howison, signed the Executive Summary of the proposal and is legally authorized by Remi to commit t</w:t>
            </w:r>
            <w:r w:rsidR="00A44197">
              <w:rPr>
                <w:rFonts w:ascii="Arial" w:hAnsi="Arial" w:cs="Arial"/>
                <w:szCs w:val="24"/>
              </w:rPr>
              <w:t>he organization contractually.  No attachment</w:t>
            </w:r>
            <w:r w:rsidR="00235CD7">
              <w:rPr>
                <w:rFonts w:ascii="Arial" w:hAnsi="Arial" w:cs="Arial"/>
                <w:szCs w:val="24"/>
              </w:rPr>
              <w:t>s are</w:t>
            </w:r>
            <w:r w:rsidR="00A44197">
              <w:rPr>
                <w:rFonts w:ascii="Arial" w:hAnsi="Arial" w:cs="Arial"/>
                <w:szCs w:val="24"/>
              </w:rPr>
              <w:t xml:space="preserve"> included.</w:t>
            </w:r>
          </w:p>
        </w:tc>
      </w:tr>
    </w:tbl>
    <w:p w14:paraId="5A9F80A6" w14:textId="3CC0523C" w:rsidR="0009502C" w:rsidRPr="0085494A" w:rsidRDefault="0009502C" w:rsidP="0009502C">
      <w:pPr>
        <w:rPr>
          <w:rFonts w:ascii="Arial" w:hAnsi="Arial" w:cs="Arial"/>
          <w:szCs w:val="24"/>
        </w:rPr>
      </w:pPr>
    </w:p>
    <w:p w14:paraId="371F7D9F" w14:textId="05B5ED60" w:rsidR="00516AB3" w:rsidRPr="0085494A" w:rsidRDefault="00642839" w:rsidP="003B03AD">
      <w:pPr>
        <w:widowControl/>
        <w:numPr>
          <w:ilvl w:val="2"/>
          <w:numId w:val="26"/>
        </w:numPr>
        <w:rPr>
          <w:rFonts w:ascii="Arial" w:hAnsi="Arial" w:cs="Arial"/>
        </w:rPr>
      </w:pPr>
      <w:r>
        <w:rPr>
          <w:rFonts w:ascii="Arial" w:hAnsi="Arial" w:cs="Arial"/>
          <w:b/>
          <w:bCs/>
        </w:rPr>
        <w:t xml:space="preserve"> </w:t>
      </w:r>
      <w:r w:rsidR="00516AB3" w:rsidRPr="55BD1DFE">
        <w:rPr>
          <w:rFonts w:ascii="Arial" w:hAnsi="Arial" w:cs="Arial"/>
          <w:b/>
          <w:bCs/>
        </w:rPr>
        <w:t>Diversity Subcontractor Agreements</w:t>
      </w:r>
      <w:r w:rsidR="00516AB3" w:rsidRPr="55BD1DFE">
        <w:rPr>
          <w:rFonts w:ascii="Arial" w:hAnsi="Arial" w:cs="Arial"/>
        </w:rPr>
        <w:t xml:space="preserve"> -</w:t>
      </w:r>
    </w:p>
    <w:p w14:paraId="4A3F76D0" w14:textId="4056D8FA" w:rsidR="00641F69" w:rsidRPr="0085494A" w:rsidRDefault="00641F69" w:rsidP="00516AB3">
      <w:pPr>
        <w:pStyle w:val="ListParagraph"/>
        <w:widowControl/>
        <w:numPr>
          <w:ilvl w:val="0"/>
          <w:numId w:val="24"/>
        </w:numPr>
        <w:ind w:left="1080"/>
        <w:rPr>
          <w:rFonts w:ascii="Arial" w:hAnsi="Arial" w:cs="Arial"/>
          <w:szCs w:val="24"/>
        </w:rPr>
      </w:pPr>
      <w:r w:rsidRPr="0085494A">
        <w:rPr>
          <w:rFonts w:ascii="Arial" w:hAnsi="Arial" w:cs="Arial"/>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85494A" w:rsidRDefault="005F14D1" w:rsidP="005F14D1">
      <w:pPr>
        <w:pStyle w:val="ListParagraph"/>
        <w:widowControl/>
        <w:ind w:left="1080"/>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1481F80A" w14:textId="77777777" w:rsidTr="00641F69">
        <w:trPr>
          <w:trHeight w:val="278"/>
        </w:trPr>
        <w:tc>
          <w:tcPr>
            <w:tcW w:w="8856" w:type="dxa"/>
            <w:shd w:val="clear" w:color="auto" w:fill="FFFF99"/>
          </w:tcPr>
          <w:p w14:paraId="2853172C" w14:textId="451C07F1" w:rsidR="00641F69" w:rsidRDefault="001F0E7C" w:rsidP="00164F5D">
            <w:pPr>
              <w:rPr>
                <w:rFonts w:ascii="Arial" w:hAnsi="Arial" w:cs="Arial"/>
                <w:szCs w:val="24"/>
              </w:rPr>
            </w:pPr>
            <w:bookmarkStart w:id="2" w:name="_Hlk80678618"/>
            <w:r>
              <w:rPr>
                <w:rFonts w:ascii="Arial" w:hAnsi="Arial" w:cs="Arial"/>
                <w:szCs w:val="24"/>
              </w:rPr>
              <w:t>As the incumbent for this contract, Remi has an established service vendor network based on the preferences of the program end users</w:t>
            </w:r>
            <w:r w:rsidR="009645EA">
              <w:rPr>
                <w:rFonts w:ascii="Arial" w:hAnsi="Arial" w:cs="Arial"/>
                <w:szCs w:val="24"/>
              </w:rPr>
              <w:t xml:space="preserve"> and the types of equipment currently covered</w:t>
            </w:r>
            <w:r>
              <w:rPr>
                <w:rFonts w:ascii="Arial" w:hAnsi="Arial" w:cs="Arial"/>
                <w:szCs w:val="24"/>
              </w:rPr>
              <w:t xml:space="preserve">.  We have historically identified certified firms who have </w:t>
            </w:r>
            <w:r w:rsidR="009645EA">
              <w:rPr>
                <w:rFonts w:ascii="Arial" w:hAnsi="Arial" w:cs="Arial"/>
                <w:szCs w:val="24"/>
              </w:rPr>
              <w:t xml:space="preserve">either </w:t>
            </w:r>
            <w:r>
              <w:rPr>
                <w:rFonts w:ascii="Arial" w:hAnsi="Arial" w:cs="Arial"/>
                <w:szCs w:val="24"/>
              </w:rPr>
              <w:t xml:space="preserve">lost their certification or </w:t>
            </w:r>
            <w:r w:rsidR="00B50F10">
              <w:rPr>
                <w:rFonts w:ascii="Arial" w:hAnsi="Arial" w:cs="Arial"/>
                <w:szCs w:val="24"/>
              </w:rPr>
              <w:t>closed their</w:t>
            </w:r>
            <w:r>
              <w:rPr>
                <w:rFonts w:ascii="Arial" w:hAnsi="Arial" w:cs="Arial"/>
                <w:szCs w:val="24"/>
              </w:rPr>
              <w:t xml:space="preserve"> business</w:t>
            </w:r>
            <w:r w:rsidR="00375CBA">
              <w:rPr>
                <w:rFonts w:ascii="Arial" w:hAnsi="Arial" w:cs="Arial"/>
                <w:szCs w:val="24"/>
              </w:rPr>
              <w:t xml:space="preserve"> during our contract with the State</w:t>
            </w:r>
            <w:r w:rsidR="00E256BA">
              <w:rPr>
                <w:rFonts w:ascii="Arial" w:hAnsi="Arial" w:cs="Arial"/>
                <w:szCs w:val="24"/>
              </w:rPr>
              <w:t>; however, we continually attempt to identify qualified businesses to help support utilization goals</w:t>
            </w:r>
            <w:r>
              <w:rPr>
                <w:rFonts w:ascii="Arial" w:hAnsi="Arial" w:cs="Arial"/>
                <w:szCs w:val="24"/>
              </w:rPr>
              <w:t>.</w:t>
            </w:r>
          </w:p>
          <w:p w14:paraId="793E45BE" w14:textId="77777777" w:rsidR="009645EA" w:rsidRDefault="009645EA" w:rsidP="00164F5D">
            <w:pPr>
              <w:rPr>
                <w:rFonts w:ascii="Arial" w:hAnsi="Arial" w:cs="Arial"/>
                <w:szCs w:val="24"/>
              </w:rPr>
            </w:pPr>
          </w:p>
          <w:p w14:paraId="4E90C1BB" w14:textId="61E3D842" w:rsidR="00E256BA" w:rsidRDefault="009645EA" w:rsidP="00164F5D">
            <w:pPr>
              <w:rPr>
                <w:rFonts w:ascii="Arial" w:hAnsi="Arial" w:cs="Arial"/>
                <w:szCs w:val="24"/>
              </w:rPr>
            </w:pPr>
            <w:r>
              <w:rPr>
                <w:rFonts w:ascii="Arial" w:hAnsi="Arial" w:cs="Arial"/>
                <w:szCs w:val="24"/>
              </w:rPr>
              <w:t>As part of th</w:t>
            </w:r>
            <w:r w:rsidR="003121D6">
              <w:rPr>
                <w:rFonts w:ascii="Arial" w:hAnsi="Arial" w:cs="Arial"/>
                <w:szCs w:val="24"/>
              </w:rPr>
              <w:t>e</w:t>
            </w:r>
            <w:r>
              <w:rPr>
                <w:rFonts w:ascii="Arial" w:hAnsi="Arial" w:cs="Arial"/>
                <w:szCs w:val="24"/>
              </w:rPr>
              <w:t xml:space="preserve"> RFP requirements, Remi </w:t>
            </w:r>
            <w:r w:rsidR="003121D6">
              <w:rPr>
                <w:rFonts w:ascii="Arial" w:hAnsi="Arial" w:cs="Arial"/>
                <w:szCs w:val="24"/>
              </w:rPr>
              <w:t>downloaded the current list of Diversity Certified Businesses from the Division of Supplier Diversity site</w:t>
            </w:r>
            <w:r w:rsidR="00B50F10">
              <w:rPr>
                <w:rFonts w:ascii="Arial" w:hAnsi="Arial" w:cs="Arial"/>
                <w:szCs w:val="24"/>
              </w:rPr>
              <w:t xml:space="preserve">, consisting of </w:t>
            </w:r>
            <w:r w:rsidR="00B50F10">
              <w:rPr>
                <w:rFonts w:ascii="Arial" w:hAnsi="Arial" w:cs="Arial"/>
                <w:szCs w:val="24"/>
              </w:rPr>
              <w:lastRenderedPageBreak/>
              <w:t>more than 10,000 certified businesses</w:t>
            </w:r>
            <w:r w:rsidR="003121D6">
              <w:rPr>
                <w:rFonts w:ascii="Arial" w:hAnsi="Arial" w:cs="Arial"/>
                <w:szCs w:val="24"/>
              </w:rPr>
              <w:t xml:space="preserve">.  The list was filtered to </w:t>
            </w:r>
            <w:r w:rsidR="00B50F10">
              <w:rPr>
                <w:rFonts w:ascii="Arial" w:hAnsi="Arial" w:cs="Arial"/>
                <w:szCs w:val="24"/>
              </w:rPr>
              <w:t xml:space="preserve">broadly </w:t>
            </w:r>
            <w:r w:rsidR="003121D6">
              <w:rPr>
                <w:rFonts w:ascii="Arial" w:hAnsi="Arial" w:cs="Arial"/>
                <w:szCs w:val="24"/>
              </w:rPr>
              <w:t>include vendors with UNSPSC Descriptions which may be applicable to the services contemplated under an EMMP contract</w:t>
            </w:r>
            <w:r w:rsidR="00B50F10">
              <w:rPr>
                <w:rFonts w:ascii="Arial" w:hAnsi="Arial" w:cs="Arial"/>
                <w:szCs w:val="24"/>
              </w:rPr>
              <w:t xml:space="preserve">, resulting in </w:t>
            </w:r>
            <w:r w:rsidR="00375CBA">
              <w:rPr>
                <w:rFonts w:ascii="Arial" w:hAnsi="Arial" w:cs="Arial"/>
                <w:szCs w:val="24"/>
              </w:rPr>
              <w:t>approximately 130</w:t>
            </w:r>
            <w:r w:rsidR="00B50F10">
              <w:rPr>
                <w:rFonts w:ascii="Arial" w:hAnsi="Arial" w:cs="Arial"/>
                <w:szCs w:val="24"/>
              </w:rPr>
              <w:t xml:space="preserve"> potential businesses</w:t>
            </w:r>
            <w:r w:rsidR="00235CD7">
              <w:rPr>
                <w:rFonts w:ascii="Arial" w:hAnsi="Arial" w:cs="Arial"/>
                <w:szCs w:val="24"/>
              </w:rPr>
              <w:t xml:space="preserve"> (primarily MBE certified)</w:t>
            </w:r>
            <w:r w:rsidR="00375CBA">
              <w:rPr>
                <w:rFonts w:ascii="Arial" w:hAnsi="Arial" w:cs="Arial"/>
                <w:szCs w:val="24"/>
              </w:rPr>
              <w:t>.</w:t>
            </w:r>
          </w:p>
          <w:p w14:paraId="19A92DEE" w14:textId="77777777" w:rsidR="00E256BA" w:rsidRDefault="00E256BA" w:rsidP="00164F5D">
            <w:pPr>
              <w:rPr>
                <w:rFonts w:ascii="Arial" w:hAnsi="Arial" w:cs="Arial"/>
                <w:szCs w:val="24"/>
              </w:rPr>
            </w:pPr>
          </w:p>
          <w:p w14:paraId="4C2A7972" w14:textId="2488432A" w:rsidR="009645EA" w:rsidRPr="0085494A" w:rsidRDefault="00E256BA" w:rsidP="00164F5D">
            <w:pPr>
              <w:rPr>
                <w:rFonts w:ascii="Arial" w:hAnsi="Arial" w:cs="Arial"/>
                <w:szCs w:val="24"/>
              </w:rPr>
            </w:pPr>
            <w:r>
              <w:rPr>
                <w:rFonts w:ascii="Arial" w:hAnsi="Arial" w:cs="Arial"/>
                <w:szCs w:val="24"/>
              </w:rPr>
              <w:t xml:space="preserve">From the </w:t>
            </w:r>
            <w:r w:rsidR="00375CBA">
              <w:rPr>
                <w:rFonts w:ascii="Arial" w:hAnsi="Arial" w:cs="Arial"/>
                <w:szCs w:val="24"/>
              </w:rPr>
              <w:t>130</w:t>
            </w:r>
            <w:r>
              <w:rPr>
                <w:rFonts w:ascii="Arial" w:hAnsi="Arial" w:cs="Arial"/>
                <w:szCs w:val="24"/>
              </w:rPr>
              <w:t xml:space="preserve"> businesses, Remi researched the business </w:t>
            </w:r>
            <w:r w:rsidR="008E191D">
              <w:rPr>
                <w:rFonts w:ascii="Arial" w:hAnsi="Arial" w:cs="Arial"/>
                <w:szCs w:val="24"/>
              </w:rPr>
              <w:t xml:space="preserve">and performed outreach via </w:t>
            </w:r>
            <w:r w:rsidR="00547CE1">
              <w:rPr>
                <w:rFonts w:ascii="Arial" w:hAnsi="Arial" w:cs="Arial"/>
                <w:szCs w:val="24"/>
              </w:rPr>
              <w:t xml:space="preserve">an initial and follow-up </w:t>
            </w:r>
            <w:r w:rsidR="008E191D">
              <w:rPr>
                <w:rFonts w:ascii="Arial" w:hAnsi="Arial" w:cs="Arial"/>
                <w:szCs w:val="24"/>
              </w:rPr>
              <w:t xml:space="preserve">email to approximately </w:t>
            </w:r>
            <w:r w:rsidR="00ED3645">
              <w:rPr>
                <w:rFonts w:ascii="Arial" w:hAnsi="Arial" w:cs="Arial"/>
                <w:szCs w:val="24"/>
              </w:rPr>
              <w:t>5</w:t>
            </w:r>
            <w:r w:rsidR="008E191D">
              <w:rPr>
                <w:rFonts w:ascii="Arial" w:hAnsi="Arial" w:cs="Arial"/>
                <w:szCs w:val="24"/>
              </w:rPr>
              <w:t>0 businesses</w:t>
            </w:r>
            <w:r w:rsidR="00524919">
              <w:rPr>
                <w:rFonts w:ascii="Arial" w:hAnsi="Arial" w:cs="Arial"/>
                <w:szCs w:val="24"/>
              </w:rPr>
              <w:t xml:space="preserve"> to confirm if any were able to provide </w:t>
            </w:r>
            <w:r w:rsidR="008E191D">
              <w:rPr>
                <w:rFonts w:ascii="Arial" w:hAnsi="Arial" w:cs="Arial"/>
                <w:szCs w:val="24"/>
              </w:rPr>
              <w:t xml:space="preserve">equipment repair service and support regarding the opportunity.  Follow-up phone calls were placed to businesses where Remi deemed there was more potential </w:t>
            </w:r>
            <w:r w:rsidR="00A923CF">
              <w:rPr>
                <w:rFonts w:ascii="Arial" w:hAnsi="Arial" w:cs="Arial"/>
                <w:szCs w:val="24"/>
              </w:rPr>
              <w:t>opportunity for engagement</w:t>
            </w:r>
            <w:r w:rsidR="00235CD7">
              <w:rPr>
                <w:rFonts w:ascii="Arial" w:hAnsi="Arial" w:cs="Arial"/>
                <w:szCs w:val="24"/>
              </w:rPr>
              <w:t xml:space="preserve"> based on their UNSPSC codes and website information</w:t>
            </w:r>
            <w:r w:rsidR="00A923CF">
              <w:rPr>
                <w:rFonts w:ascii="Arial" w:hAnsi="Arial" w:cs="Arial"/>
                <w:szCs w:val="24"/>
              </w:rPr>
              <w:t>.</w:t>
            </w:r>
            <w:r w:rsidR="00524919">
              <w:rPr>
                <w:rFonts w:ascii="Arial" w:hAnsi="Arial" w:cs="Arial"/>
                <w:szCs w:val="24"/>
              </w:rPr>
              <w:t xml:space="preserve">  From our outreach, approximately 15% of the suppliers responded they were unable to assist with the opportunity.  Additionally, no potential subcontractors attended the pre-proposal conference for Remi to communicate with further regarding the opportunity.</w:t>
            </w:r>
          </w:p>
        </w:tc>
      </w:tr>
      <w:bookmarkEnd w:id="2"/>
    </w:tbl>
    <w:p w14:paraId="2B532E22" w14:textId="1C62C60B" w:rsidR="00641F69" w:rsidRPr="0085494A" w:rsidRDefault="00641F69" w:rsidP="00641F69">
      <w:pPr>
        <w:widowControl/>
        <w:rPr>
          <w:rFonts w:ascii="Arial" w:hAnsi="Arial" w:cs="Arial"/>
          <w:szCs w:val="24"/>
        </w:rPr>
      </w:pPr>
    </w:p>
    <w:p w14:paraId="1F70F40C" w14:textId="512D2CBD" w:rsidR="00641F69" w:rsidRPr="0085494A" w:rsidRDefault="00641F69" w:rsidP="00516AB3">
      <w:pPr>
        <w:pStyle w:val="ListParagraph"/>
        <w:widowControl/>
        <w:numPr>
          <w:ilvl w:val="0"/>
          <w:numId w:val="24"/>
        </w:numPr>
        <w:ind w:left="1170"/>
        <w:rPr>
          <w:rFonts w:ascii="Arial" w:hAnsi="Arial" w:cs="Arial"/>
          <w:szCs w:val="24"/>
        </w:rPr>
      </w:pPr>
      <w:r w:rsidRPr="0085494A">
        <w:rPr>
          <w:rFonts w:ascii="Arial" w:hAnsi="Arial" w:cs="Arial"/>
          <w:szCs w:val="24"/>
        </w:rPr>
        <w:t>If not proposing each MBE, WBE or IVOSB subcontractor partnership, explain the rationale for declining to do so.  Complete this for each category not proposed.</w:t>
      </w:r>
    </w:p>
    <w:p w14:paraId="4D1A3636" w14:textId="77777777" w:rsidR="005F14D1" w:rsidRPr="0085494A" w:rsidRDefault="005F14D1" w:rsidP="005F14D1">
      <w:pPr>
        <w:pStyle w:val="ListParagraph"/>
        <w:widowControl/>
        <w:ind w:left="1170"/>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242B8D04" w14:textId="77777777" w:rsidTr="00164F5D">
        <w:trPr>
          <w:trHeight w:val="278"/>
        </w:trPr>
        <w:tc>
          <w:tcPr>
            <w:tcW w:w="8856" w:type="dxa"/>
            <w:shd w:val="clear" w:color="auto" w:fill="FFFF99"/>
          </w:tcPr>
          <w:p w14:paraId="4FC97B9D" w14:textId="0CE01F04" w:rsidR="00524919" w:rsidRDefault="00547CE1" w:rsidP="00164F5D">
            <w:pPr>
              <w:rPr>
                <w:rFonts w:ascii="Arial" w:hAnsi="Arial" w:cs="Arial"/>
                <w:szCs w:val="24"/>
              </w:rPr>
            </w:pPr>
            <w:r>
              <w:rPr>
                <w:rFonts w:ascii="Arial" w:hAnsi="Arial" w:cs="Arial"/>
                <w:szCs w:val="24"/>
              </w:rPr>
              <w:t xml:space="preserve">Remi was </w:t>
            </w:r>
            <w:r w:rsidR="002557B7">
              <w:rPr>
                <w:rFonts w:ascii="Arial" w:hAnsi="Arial" w:cs="Arial"/>
                <w:szCs w:val="24"/>
              </w:rPr>
              <w:t xml:space="preserve">unable to propose a WBE subcontractor as part of its response.  From the list of certified businesses, only </w:t>
            </w:r>
            <w:r w:rsidR="00DF77AF">
              <w:rPr>
                <w:rFonts w:ascii="Arial" w:hAnsi="Arial" w:cs="Arial"/>
                <w:szCs w:val="24"/>
              </w:rPr>
              <w:t xml:space="preserve">eight (8) WBE businesses were identified as potential opportunities based on UNSPSC Description.  After further research of each WBE, only six (6) were contacted to present the opportunity.  No WBE firm responded.  </w:t>
            </w:r>
          </w:p>
          <w:p w14:paraId="0D12818C" w14:textId="1A0087F7" w:rsidR="00DF77AF" w:rsidRDefault="00DF77AF" w:rsidP="00164F5D">
            <w:pPr>
              <w:rPr>
                <w:rFonts w:ascii="Arial" w:hAnsi="Arial" w:cs="Arial"/>
                <w:szCs w:val="24"/>
              </w:rPr>
            </w:pPr>
          </w:p>
          <w:p w14:paraId="216CD9BC" w14:textId="138F749C" w:rsidR="00DF77AF" w:rsidRDefault="00DF77AF" w:rsidP="00164F5D">
            <w:pPr>
              <w:rPr>
                <w:rFonts w:ascii="Arial" w:hAnsi="Arial" w:cs="Arial"/>
                <w:szCs w:val="24"/>
              </w:rPr>
            </w:pPr>
            <w:r>
              <w:rPr>
                <w:rFonts w:ascii="Arial" w:hAnsi="Arial" w:cs="Arial"/>
                <w:szCs w:val="24"/>
              </w:rPr>
              <w:t xml:space="preserve">Remi was unable to propose an IVOSB subcontractor as part of its response.  From the list of certified businesses, only seven (7) </w:t>
            </w:r>
            <w:r w:rsidR="00E55BED">
              <w:rPr>
                <w:rFonts w:ascii="Arial" w:hAnsi="Arial" w:cs="Arial"/>
                <w:szCs w:val="24"/>
              </w:rPr>
              <w:t>IVOSB businesses were identified as potential opportunities based on UNSPSC Description.  All were contacted, with only one</w:t>
            </w:r>
            <w:r w:rsidR="00ED3645">
              <w:rPr>
                <w:rFonts w:ascii="Arial" w:hAnsi="Arial" w:cs="Arial"/>
                <w:szCs w:val="24"/>
              </w:rPr>
              <w:t xml:space="preserve"> (1)</w:t>
            </w:r>
            <w:r w:rsidR="00E55BED">
              <w:rPr>
                <w:rFonts w:ascii="Arial" w:hAnsi="Arial" w:cs="Arial"/>
                <w:szCs w:val="24"/>
              </w:rPr>
              <w:t xml:space="preserve"> business responding that they would not be able to assist with the contract.</w:t>
            </w:r>
          </w:p>
          <w:p w14:paraId="3775257A" w14:textId="3A0AB6FC" w:rsidR="00547CE1" w:rsidRPr="0085494A" w:rsidRDefault="00547CE1" w:rsidP="00164F5D">
            <w:pPr>
              <w:rPr>
                <w:rFonts w:ascii="Arial" w:hAnsi="Arial" w:cs="Arial"/>
                <w:szCs w:val="24"/>
              </w:rPr>
            </w:pPr>
            <w:r>
              <w:rPr>
                <w:rFonts w:ascii="Arial" w:hAnsi="Arial" w:cs="Arial"/>
                <w:szCs w:val="24"/>
              </w:rPr>
              <w:br/>
              <w:t xml:space="preserve">While we will continue to monitor and research for potential vendors to utilize under the State’s EMMP, we have not identified </w:t>
            </w:r>
            <w:r w:rsidR="00457490">
              <w:rPr>
                <w:rFonts w:ascii="Arial" w:hAnsi="Arial" w:cs="Arial"/>
                <w:szCs w:val="24"/>
              </w:rPr>
              <w:t xml:space="preserve">any specific </w:t>
            </w:r>
            <w:r w:rsidR="00E55BED">
              <w:rPr>
                <w:rFonts w:ascii="Arial" w:hAnsi="Arial" w:cs="Arial"/>
                <w:szCs w:val="24"/>
              </w:rPr>
              <w:t xml:space="preserve">WBE or IVOSB </w:t>
            </w:r>
            <w:r w:rsidR="00457490">
              <w:rPr>
                <w:rFonts w:ascii="Arial" w:hAnsi="Arial" w:cs="Arial"/>
                <w:szCs w:val="24"/>
              </w:rPr>
              <w:t>business to include as part of our response.</w:t>
            </w:r>
          </w:p>
        </w:tc>
      </w:tr>
    </w:tbl>
    <w:p w14:paraId="37B3E82E" w14:textId="77777777" w:rsidR="00641F69" w:rsidRPr="0085494A" w:rsidRDefault="00641F69" w:rsidP="00641F69">
      <w:pPr>
        <w:widowControl/>
        <w:ind w:left="720"/>
        <w:rPr>
          <w:rFonts w:ascii="Arial" w:hAnsi="Arial" w:cs="Arial"/>
          <w:szCs w:val="24"/>
        </w:rPr>
      </w:pPr>
    </w:p>
    <w:p w14:paraId="3E7CB4B4" w14:textId="7B1299DF" w:rsidR="005F14D1" w:rsidRPr="009E5CDB" w:rsidRDefault="00CF1D62" w:rsidP="003B03AD">
      <w:pPr>
        <w:pStyle w:val="ListParagraph"/>
        <w:widowControl/>
        <w:numPr>
          <w:ilvl w:val="2"/>
          <w:numId w:val="26"/>
        </w:numPr>
        <w:rPr>
          <w:rFonts w:ascii="Arial" w:hAnsi="Arial" w:cs="Arial"/>
          <w:b/>
          <w:bCs/>
        </w:rPr>
      </w:pPr>
      <w:r>
        <w:rPr>
          <w:rFonts w:ascii="Arial" w:hAnsi="Arial" w:cs="Arial"/>
          <w:b/>
          <w:bCs/>
        </w:rPr>
        <w:t xml:space="preserve"> </w:t>
      </w:r>
      <w:r w:rsidR="00FD5220" w:rsidRPr="55BD1DFE">
        <w:rPr>
          <w:rFonts w:ascii="Arial" w:hAnsi="Arial" w:cs="Arial"/>
          <w:b/>
          <w:bCs/>
        </w:rPr>
        <w:t>Evidence of Financial Responsibility</w:t>
      </w:r>
      <w:r w:rsidR="00FD5220" w:rsidRPr="55BD1DFE">
        <w:rPr>
          <w:rFonts w:ascii="Arial" w:hAnsi="Arial" w:cs="Arial"/>
        </w:rPr>
        <w:t xml:space="preserve"> </w:t>
      </w:r>
      <w:r w:rsidR="00757BBC" w:rsidRPr="55BD1DFE">
        <w:rPr>
          <w:rFonts w:ascii="Arial" w:hAnsi="Arial" w:cs="Arial"/>
        </w:rPr>
        <w:t>–</w:t>
      </w:r>
      <w:r w:rsidR="00FD5220" w:rsidRPr="55BD1DFE">
        <w:rPr>
          <w:rFonts w:ascii="Arial" w:hAnsi="Arial" w:cs="Arial"/>
        </w:rPr>
        <w:t xml:space="preserve"> </w:t>
      </w:r>
      <w:r w:rsidR="00757BBC" w:rsidRPr="55BD1DFE">
        <w:rPr>
          <w:rFonts w:ascii="Arial" w:hAnsi="Arial" w:cs="Arial"/>
          <w:b/>
          <w:bCs/>
        </w:rPr>
        <w:t xml:space="preserve">Removed at the request of the agency. </w:t>
      </w:r>
    </w:p>
    <w:p w14:paraId="1B8EFC82" w14:textId="77777777" w:rsidR="00FD5220" w:rsidRPr="0085494A" w:rsidRDefault="00FD5220" w:rsidP="00FD5220">
      <w:pPr>
        <w:widowControl/>
        <w:ind w:left="720"/>
        <w:rPr>
          <w:rFonts w:ascii="Arial" w:hAnsi="Arial" w:cs="Arial"/>
          <w:szCs w:val="24"/>
        </w:rPr>
      </w:pPr>
    </w:p>
    <w:p w14:paraId="5779CA10" w14:textId="13A5EE89" w:rsidR="003F442B" w:rsidRPr="0085494A" w:rsidRDefault="00CF1D62" w:rsidP="003B03AD">
      <w:pPr>
        <w:pStyle w:val="ListParagraph"/>
        <w:widowControl/>
        <w:numPr>
          <w:ilvl w:val="2"/>
          <w:numId w:val="26"/>
        </w:numPr>
        <w:rPr>
          <w:rFonts w:ascii="Arial" w:hAnsi="Arial" w:cs="Arial"/>
        </w:rPr>
      </w:pPr>
      <w:r>
        <w:rPr>
          <w:rFonts w:ascii="Arial" w:hAnsi="Arial" w:cs="Arial"/>
          <w:b/>
          <w:bCs/>
        </w:rPr>
        <w:t xml:space="preserve"> </w:t>
      </w:r>
      <w:r w:rsidR="0045070F" w:rsidRPr="55BD1DFE">
        <w:rPr>
          <w:rFonts w:ascii="Arial" w:hAnsi="Arial" w:cs="Arial"/>
          <w:b/>
          <w:bCs/>
        </w:rPr>
        <w:t>General Information</w:t>
      </w:r>
      <w:r w:rsidR="0045070F" w:rsidRPr="55BD1DFE">
        <w:rPr>
          <w:rFonts w:ascii="Arial" w:hAnsi="Arial" w:cs="Arial"/>
        </w:rPr>
        <w:t xml:space="preserve"> - Each Respondent must enter your company’s general information including contact information.  </w:t>
      </w:r>
    </w:p>
    <w:p w14:paraId="7649A28C" w14:textId="77777777" w:rsidR="0045070F" w:rsidRPr="0085494A" w:rsidRDefault="0045070F" w:rsidP="003F442B">
      <w:pPr>
        <w:widowControl/>
        <w:ind w:left="720"/>
        <w:rPr>
          <w:rFonts w:ascii="Arial" w:hAnsi="Arial" w:cs="Arial"/>
          <w:szCs w:val="24"/>
        </w:rPr>
      </w:pPr>
      <w:r w:rsidRPr="0085494A">
        <w:rPr>
          <w:rFonts w:ascii="Arial" w:hAnsi="Arial"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2"/>
        <w:gridCol w:w="4398"/>
      </w:tblGrid>
      <w:tr w:rsidR="0085494A" w:rsidRPr="0085494A" w14:paraId="64265E09" w14:textId="77777777" w:rsidTr="003E057A">
        <w:tc>
          <w:tcPr>
            <w:tcW w:w="4428" w:type="dxa"/>
            <w:shd w:val="clear" w:color="auto" w:fill="B3B3B3"/>
          </w:tcPr>
          <w:p w14:paraId="01EDD3CB" w14:textId="77777777" w:rsidR="00FD5220" w:rsidRPr="0085494A" w:rsidRDefault="00FD5220" w:rsidP="00FD5220">
            <w:pPr>
              <w:rPr>
                <w:rFonts w:ascii="Arial" w:hAnsi="Arial" w:cs="Arial"/>
                <w:b/>
                <w:szCs w:val="24"/>
              </w:rPr>
            </w:pPr>
            <w:r w:rsidRPr="0085494A">
              <w:rPr>
                <w:rFonts w:ascii="Arial" w:hAnsi="Arial" w:cs="Arial"/>
                <w:b/>
                <w:szCs w:val="24"/>
              </w:rPr>
              <w:t>Business Information</w:t>
            </w:r>
          </w:p>
        </w:tc>
        <w:tc>
          <w:tcPr>
            <w:tcW w:w="4428" w:type="dxa"/>
            <w:tcBorders>
              <w:bottom w:val="single" w:sz="4" w:space="0" w:color="auto"/>
            </w:tcBorders>
            <w:shd w:val="clear" w:color="auto" w:fill="B3B3B3"/>
          </w:tcPr>
          <w:p w14:paraId="1BE2BAD6" w14:textId="77777777" w:rsidR="00FD5220" w:rsidRPr="0085494A" w:rsidRDefault="00FD5220" w:rsidP="00FD5220">
            <w:pPr>
              <w:rPr>
                <w:rFonts w:ascii="Arial" w:hAnsi="Arial" w:cs="Arial"/>
                <w:szCs w:val="24"/>
              </w:rPr>
            </w:pPr>
          </w:p>
        </w:tc>
      </w:tr>
      <w:tr w:rsidR="0085494A" w:rsidRPr="0085494A" w14:paraId="2CCA2E95" w14:textId="77777777" w:rsidTr="003E057A">
        <w:tc>
          <w:tcPr>
            <w:tcW w:w="4428" w:type="dxa"/>
            <w:vAlign w:val="bottom"/>
          </w:tcPr>
          <w:p w14:paraId="2EF27C40" w14:textId="77777777" w:rsidR="00FD5220" w:rsidRPr="0085494A" w:rsidRDefault="00FD5220" w:rsidP="00FD5220">
            <w:pPr>
              <w:rPr>
                <w:rFonts w:ascii="Arial" w:hAnsi="Arial" w:cs="Arial"/>
                <w:szCs w:val="24"/>
              </w:rPr>
            </w:pPr>
            <w:r w:rsidRPr="0085494A">
              <w:rPr>
                <w:rFonts w:ascii="Arial" w:hAnsi="Arial" w:cs="Arial"/>
                <w:szCs w:val="24"/>
              </w:rPr>
              <w:t>Legal Name of Company</w:t>
            </w:r>
          </w:p>
        </w:tc>
        <w:tc>
          <w:tcPr>
            <w:tcW w:w="4428" w:type="dxa"/>
            <w:shd w:val="clear" w:color="auto" w:fill="FFFF99"/>
          </w:tcPr>
          <w:p w14:paraId="27957C31" w14:textId="015B19BA" w:rsidR="00FD5220" w:rsidRPr="0085494A" w:rsidRDefault="00D56011" w:rsidP="00FD5220">
            <w:pPr>
              <w:rPr>
                <w:rFonts w:ascii="Arial" w:hAnsi="Arial" w:cs="Arial"/>
                <w:szCs w:val="24"/>
              </w:rPr>
            </w:pPr>
            <w:r>
              <w:rPr>
                <w:rFonts w:ascii="Arial" w:hAnsi="Arial" w:cs="Arial"/>
                <w:szCs w:val="24"/>
              </w:rPr>
              <w:t>Remi Holdings, LLC</w:t>
            </w:r>
          </w:p>
        </w:tc>
      </w:tr>
      <w:tr w:rsidR="0085494A" w:rsidRPr="0085494A" w14:paraId="1D89970D" w14:textId="77777777" w:rsidTr="003E057A">
        <w:tc>
          <w:tcPr>
            <w:tcW w:w="4428" w:type="dxa"/>
            <w:vAlign w:val="bottom"/>
          </w:tcPr>
          <w:p w14:paraId="6369C83E" w14:textId="77777777" w:rsidR="00FD5220" w:rsidRPr="0085494A" w:rsidRDefault="00FD5220" w:rsidP="00FD5220">
            <w:pPr>
              <w:rPr>
                <w:rFonts w:ascii="Arial" w:hAnsi="Arial" w:cs="Arial"/>
                <w:szCs w:val="24"/>
              </w:rPr>
            </w:pPr>
            <w:r w:rsidRPr="0085494A">
              <w:rPr>
                <w:rFonts w:ascii="Arial" w:hAnsi="Arial" w:cs="Arial"/>
                <w:szCs w:val="24"/>
              </w:rPr>
              <w:t>Contact Name</w:t>
            </w:r>
          </w:p>
        </w:tc>
        <w:tc>
          <w:tcPr>
            <w:tcW w:w="4428" w:type="dxa"/>
            <w:shd w:val="clear" w:color="auto" w:fill="FFFF99"/>
          </w:tcPr>
          <w:p w14:paraId="6C33E29D" w14:textId="14595AD5" w:rsidR="00FD5220" w:rsidRPr="0085494A" w:rsidRDefault="00D56011" w:rsidP="00FD5220">
            <w:pPr>
              <w:rPr>
                <w:rFonts w:ascii="Arial" w:hAnsi="Arial" w:cs="Arial"/>
                <w:szCs w:val="24"/>
              </w:rPr>
            </w:pPr>
            <w:r>
              <w:rPr>
                <w:rFonts w:ascii="Arial" w:hAnsi="Arial" w:cs="Arial"/>
                <w:szCs w:val="24"/>
              </w:rPr>
              <w:t>Kristen Childers</w:t>
            </w:r>
          </w:p>
        </w:tc>
      </w:tr>
      <w:tr w:rsidR="0085494A" w:rsidRPr="0085494A" w14:paraId="5ED7D81B" w14:textId="77777777" w:rsidTr="003E057A">
        <w:tc>
          <w:tcPr>
            <w:tcW w:w="4428" w:type="dxa"/>
            <w:vAlign w:val="bottom"/>
          </w:tcPr>
          <w:p w14:paraId="4274847F" w14:textId="77777777" w:rsidR="00FD5220" w:rsidRPr="0085494A" w:rsidRDefault="00FD5220" w:rsidP="00FD5220">
            <w:pPr>
              <w:rPr>
                <w:rFonts w:ascii="Arial" w:hAnsi="Arial" w:cs="Arial"/>
                <w:szCs w:val="24"/>
              </w:rPr>
            </w:pPr>
            <w:r w:rsidRPr="0085494A">
              <w:rPr>
                <w:rFonts w:ascii="Arial" w:hAnsi="Arial" w:cs="Arial"/>
                <w:szCs w:val="24"/>
              </w:rPr>
              <w:t>Contact Title</w:t>
            </w:r>
          </w:p>
        </w:tc>
        <w:tc>
          <w:tcPr>
            <w:tcW w:w="4428" w:type="dxa"/>
            <w:shd w:val="clear" w:color="auto" w:fill="FFFF99"/>
          </w:tcPr>
          <w:p w14:paraId="0B0BCD83" w14:textId="2FEE249A" w:rsidR="00FD5220" w:rsidRPr="0085494A" w:rsidRDefault="00D56011" w:rsidP="00FD5220">
            <w:pPr>
              <w:rPr>
                <w:rFonts w:ascii="Arial" w:hAnsi="Arial" w:cs="Arial"/>
                <w:szCs w:val="24"/>
              </w:rPr>
            </w:pPr>
            <w:r>
              <w:rPr>
                <w:rFonts w:ascii="Arial" w:hAnsi="Arial" w:cs="Arial"/>
                <w:szCs w:val="24"/>
              </w:rPr>
              <w:t>Contract Manager</w:t>
            </w:r>
          </w:p>
        </w:tc>
      </w:tr>
      <w:tr w:rsidR="0085494A" w:rsidRPr="0085494A" w14:paraId="2756851B" w14:textId="77777777" w:rsidTr="003E057A">
        <w:tc>
          <w:tcPr>
            <w:tcW w:w="4428" w:type="dxa"/>
            <w:vAlign w:val="bottom"/>
          </w:tcPr>
          <w:p w14:paraId="198A6285" w14:textId="77777777" w:rsidR="00FD5220" w:rsidRPr="0085494A" w:rsidRDefault="00FD5220" w:rsidP="00FD5220">
            <w:pPr>
              <w:rPr>
                <w:rFonts w:ascii="Arial" w:hAnsi="Arial" w:cs="Arial"/>
                <w:szCs w:val="24"/>
              </w:rPr>
            </w:pPr>
            <w:r w:rsidRPr="0085494A">
              <w:rPr>
                <w:rFonts w:ascii="Arial" w:hAnsi="Arial" w:cs="Arial"/>
                <w:szCs w:val="24"/>
              </w:rPr>
              <w:lastRenderedPageBreak/>
              <w:t>Contact E-mail Address</w:t>
            </w:r>
          </w:p>
        </w:tc>
        <w:tc>
          <w:tcPr>
            <w:tcW w:w="4428" w:type="dxa"/>
            <w:shd w:val="clear" w:color="auto" w:fill="FFFF99"/>
          </w:tcPr>
          <w:p w14:paraId="6CF25291" w14:textId="5652D0A6" w:rsidR="00FD5220" w:rsidRPr="0085494A" w:rsidRDefault="00D56011" w:rsidP="00FD5220">
            <w:pPr>
              <w:rPr>
                <w:rFonts w:ascii="Arial" w:hAnsi="Arial" w:cs="Arial"/>
                <w:szCs w:val="24"/>
              </w:rPr>
            </w:pPr>
            <w:r>
              <w:rPr>
                <w:rFonts w:ascii="Arial" w:hAnsi="Arial" w:cs="Arial"/>
                <w:szCs w:val="24"/>
              </w:rPr>
              <w:t>kristen.childers@theremigroup.com</w:t>
            </w:r>
          </w:p>
        </w:tc>
      </w:tr>
      <w:tr w:rsidR="0085494A" w:rsidRPr="0085494A" w14:paraId="2A926063" w14:textId="77777777" w:rsidTr="003E057A">
        <w:tc>
          <w:tcPr>
            <w:tcW w:w="4428" w:type="dxa"/>
            <w:vAlign w:val="bottom"/>
          </w:tcPr>
          <w:p w14:paraId="3D3D1D2C" w14:textId="77777777" w:rsidR="00FD5220" w:rsidRPr="0085494A" w:rsidRDefault="00FD5220" w:rsidP="00FD5220">
            <w:pPr>
              <w:rPr>
                <w:rFonts w:ascii="Arial" w:hAnsi="Arial" w:cs="Arial"/>
                <w:szCs w:val="24"/>
              </w:rPr>
            </w:pPr>
            <w:r w:rsidRPr="0085494A">
              <w:rPr>
                <w:rFonts w:ascii="Arial" w:hAnsi="Arial" w:cs="Arial"/>
                <w:szCs w:val="24"/>
              </w:rPr>
              <w:t>Company Mailing Address</w:t>
            </w:r>
          </w:p>
        </w:tc>
        <w:tc>
          <w:tcPr>
            <w:tcW w:w="4428" w:type="dxa"/>
            <w:shd w:val="clear" w:color="auto" w:fill="FFFF99"/>
          </w:tcPr>
          <w:p w14:paraId="6C94FBF2" w14:textId="5541362E" w:rsidR="00FD5220" w:rsidRPr="0085494A" w:rsidRDefault="00D56011" w:rsidP="00FD5220">
            <w:pPr>
              <w:rPr>
                <w:rFonts w:ascii="Arial" w:hAnsi="Arial" w:cs="Arial"/>
                <w:szCs w:val="24"/>
              </w:rPr>
            </w:pPr>
            <w:r>
              <w:rPr>
                <w:rFonts w:ascii="Arial" w:hAnsi="Arial" w:cs="Arial"/>
                <w:szCs w:val="24"/>
              </w:rPr>
              <w:t>6325 Ardrey Kell Road, Suite 200</w:t>
            </w:r>
          </w:p>
        </w:tc>
      </w:tr>
      <w:tr w:rsidR="0085494A" w:rsidRPr="0085494A" w14:paraId="14730263" w14:textId="77777777" w:rsidTr="003E057A">
        <w:tc>
          <w:tcPr>
            <w:tcW w:w="4428" w:type="dxa"/>
            <w:vAlign w:val="bottom"/>
          </w:tcPr>
          <w:p w14:paraId="4C8877FA" w14:textId="77777777" w:rsidR="00FD5220" w:rsidRPr="0085494A" w:rsidRDefault="00FD5220" w:rsidP="00FD5220">
            <w:pPr>
              <w:rPr>
                <w:rFonts w:ascii="Arial" w:hAnsi="Arial" w:cs="Arial"/>
                <w:szCs w:val="24"/>
              </w:rPr>
            </w:pPr>
            <w:r w:rsidRPr="0085494A">
              <w:rPr>
                <w:rFonts w:ascii="Arial" w:hAnsi="Arial" w:cs="Arial"/>
                <w:szCs w:val="24"/>
              </w:rPr>
              <w:t>Company City, State, Zip</w:t>
            </w:r>
          </w:p>
        </w:tc>
        <w:tc>
          <w:tcPr>
            <w:tcW w:w="4428" w:type="dxa"/>
            <w:shd w:val="clear" w:color="auto" w:fill="FFFF99"/>
          </w:tcPr>
          <w:p w14:paraId="2A6F8CA3" w14:textId="243746FF" w:rsidR="00FD5220" w:rsidRPr="0085494A" w:rsidRDefault="00D56011" w:rsidP="00FD5220">
            <w:pPr>
              <w:rPr>
                <w:rFonts w:ascii="Arial" w:hAnsi="Arial" w:cs="Arial"/>
                <w:szCs w:val="24"/>
              </w:rPr>
            </w:pPr>
            <w:r>
              <w:rPr>
                <w:rFonts w:ascii="Arial" w:hAnsi="Arial" w:cs="Arial"/>
                <w:szCs w:val="24"/>
              </w:rPr>
              <w:t>Charlotte, NC 28277</w:t>
            </w:r>
          </w:p>
        </w:tc>
      </w:tr>
      <w:tr w:rsidR="0085494A" w:rsidRPr="0085494A" w14:paraId="1E614278" w14:textId="77777777" w:rsidTr="003E057A">
        <w:tc>
          <w:tcPr>
            <w:tcW w:w="4428" w:type="dxa"/>
            <w:vAlign w:val="bottom"/>
          </w:tcPr>
          <w:p w14:paraId="1B2F5A25" w14:textId="77777777" w:rsidR="00FD5220" w:rsidRPr="0085494A" w:rsidRDefault="00FD5220" w:rsidP="00FD5220">
            <w:pPr>
              <w:rPr>
                <w:rFonts w:ascii="Arial" w:hAnsi="Arial" w:cs="Arial"/>
                <w:szCs w:val="24"/>
              </w:rPr>
            </w:pPr>
            <w:r w:rsidRPr="0085494A">
              <w:rPr>
                <w:rFonts w:ascii="Arial" w:hAnsi="Arial" w:cs="Arial"/>
                <w:szCs w:val="24"/>
              </w:rPr>
              <w:t>Company Telephone Number</w:t>
            </w:r>
          </w:p>
        </w:tc>
        <w:tc>
          <w:tcPr>
            <w:tcW w:w="4428" w:type="dxa"/>
            <w:shd w:val="clear" w:color="auto" w:fill="FFFF99"/>
          </w:tcPr>
          <w:p w14:paraId="02A2108A" w14:textId="77B53DF4" w:rsidR="00FD5220" w:rsidRPr="0085494A" w:rsidRDefault="00D56011" w:rsidP="00FD5220">
            <w:pPr>
              <w:rPr>
                <w:rFonts w:ascii="Arial" w:hAnsi="Arial" w:cs="Arial"/>
                <w:szCs w:val="24"/>
              </w:rPr>
            </w:pPr>
            <w:r>
              <w:rPr>
                <w:rFonts w:ascii="Arial" w:hAnsi="Arial" w:cs="Arial"/>
                <w:szCs w:val="24"/>
              </w:rPr>
              <w:t>888-451-8916</w:t>
            </w:r>
          </w:p>
        </w:tc>
      </w:tr>
      <w:tr w:rsidR="0085494A" w:rsidRPr="0085494A" w14:paraId="79EE0990" w14:textId="77777777" w:rsidTr="003E057A">
        <w:tc>
          <w:tcPr>
            <w:tcW w:w="4428" w:type="dxa"/>
            <w:vAlign w:val="bottom"/>
          </w:tcPr>
          <w:p w14:paraId="143FC240" w14:textId="77777777" w:rsidR="00FD5220" w:rsidRPr="0085494A" w:rsidRDefault="00FD5220" w:rsidP="00FD5220">
            <w:pPr>
              <w:rPr>
                <w:rFonts w:ascii="Arial" w:hAnsi="Arial" w:cs="Arial"/>
                <w:szCs w:val="24"/>
              </w:rPr>
            </w:pPr>
            <w:r w:rsidRPr="0085494A">
              <w:rPr>
                <w:rFonts w:ascii="Arial" w:hAnsi="Arial" w:cs="Arial"/>
                <w:szCs w:val="24"/>
              </w:rPr>
              <w:t>Company Fax Number</w:t>
            </w:r>
          </w:p>
        </w:tc>
        <w:tc>
          <w:tcPr>
            <w:tcW w:w="4428" w:type="dxa"/>
            <w:shd w:val="clear" w:color="auto" w:fill="FFFF99"/>
          </w:tcPr>
          <w:p w14:paraId="6D0BD4C2" w14:textId="3201DBA4" w:rsidR="00FD5220" w:rsidRPr="0085494A" w:rsidRDefault="00D56011" w:rsidP="00FD5220">
            <w:pPr>
              <w:rPr>
                <w:rFonts w:ascii="Arial" w:hAnsi="Arial" w:cs="Arial"/>
                <w:szCs w:val="24"/>
              </w:rPr>
            </w:pPr>
            <w:r>
              <w:rPr>
                <w:rFonts w:ascii="Arial" w:hAnsi="Arial" w:cs="Arial"/>
                <w:szCs w:val="24"/>
              </w:rPr>
              <w:t>704-887-2916</w:t>
            </w:r>
          </w:p>
        </w:tc>
      </w:tr>
      <w:tr w:rsidR="0085494A" w:rsidRPr="0085494A" w14:paraId="51CDA962" w14:textId="77777777" w:rsidTr="003E057A">
        <w:tc>
          <w:tcPr>
            <w:tcW w:w="4428" w:type="dxa"/>
            <w:vAlign w:val="bottom"/>
          </w:tcPr>
          <w:p w14:paraId="3BF1D984" w14:textId="77777777" w:rsidR="00FD5220" w:rsidRPr="0085494A" w:rsidRDefault="00FD5220" w:rsidP="00FD5220">
            <w:pPr>
              <w:rPr>
                <w:rFonts w:ascii="Arial" w:hAnsi="Arial" w:cs="Arial"/>
                <w:szCs w:val="24"/>
              </w:rPr>
            </w:pPr>
            <w:r w:rsidRPr="0085494A">
              <w:rPr>
                <w:rFonts w:ascii="Arial" w:hAnsi="Arial" w:cs="Arial"/>
                <w:szCs w:val="24"/>
              </w:rPr>
              <w:t>Company Website Address</w:t>
            </w:r>
          </w:p>
        </w:tc>
        <w:tc>
          <w:tcPr>
            <w:tcW w:w="4428" w:type="dxa"/>
            <w:shd w:val="clear" w:color="auto" w:fill="FFFF99"/>
          </w:tcPr>
          <w:p w14:paraId="48326EB3" w14:textId="4ADD9AB7" w:rsidR="00FD5220" w:rsidRPr="0085494A" w:rsidRDefault="00D56011" w:rsidP="00FD5220">
            <w:pPr>
              <w:rPr>
                <w:rFonts w:ascii="Arial" w:hAnsi="Arial" w:cs="Arial"/>
                <w:szCs w:val="24"/>
              </w:rPr>
            </w:pPr>
            <w:r>
              <w:rPr>
                <w:rFonts w:ascii="Arial" w:hAnsi="Arial" w:cs="Arial"/>
                <w:szCs w:val="24"/>
              </w:rPr>
              <w:t>www.theremigroup.com</w:t>
            </w:r>
          </w:p>
        </w:tc>
      </w:tr>
      <w:tr w:rsidR="0085494A" w:rsidRPr="0085494A" w14:paraId="5A581B93" w14:textId="77777777" w:rsidTr="003E057A">
        <w:tc>
          <w:tcPr>
            <w:tcW w:w="4428" w:type="dxa"/>
            <w:vAlign w:val="bottom"/>
          </w:tcPr>
          <w:p w14:paraId="59E80511" w14:textId="77777777" w:rsidR="00FD5220" w:rsidRPr="0085494A" w:rsidRDefault="00FD5220" w:rsidP="00FD5220">
            <w:pPr>
              <w:rPr>
                <w:rFonts w:ascii="Arial" w:hAnsi="Arial" w:cs="Arial"/>
                <w:szCs w:val="24"/>
              </w:rPr>
            </w:pPr>
            <w:r w:rsidRPr="0085494A">
              <w:rPr>
                <w:rFonts w:ascii="Arial" w:hAnsi="Arial" w:cs="Arial"/>
                <w:szCs w:val="24"/>
              </w:rPr>
              <w:t>Federal Tax Identification Number (FTIN)</w:t>
            </w:r>
          </w:p>
        </w:tc>
        <w:tc>
          <w:tcPr>
            <w:tcW w:w="4428" w:type="dxa"/>
            <w:shd w:val="clear" w:color="auto" w:fill="FFFF99"/>
          </w:tcPr>
          <w:p w14:paraId="35174FAB" w14:textId="1904B466" w:rsidR="00FD5220" w:rsidRPr="0085494A" w:rsidRDefault="009633E2" w:rsidP="00FD5220">
            <w:pPr>
              <w:rPr>
                <w:rFonts w:ascii="Arial" w:hAnsi="Arial" w:cs="Arial"/>
                <w:szCs w:val="24"/>
              </w:rPr>
            </w:pPr>
            <w:r>
              <w:rPr>
                <w:rFonts w:ascii="Arial" w:hAnsi="Arial" w:cs="Arial"/>
                <w:szCs w:val="24"/>
              </w:rPr>
              <w:t>46-1553389</w:t>
            </w:r>
          </w:p>
        </w:tc>
      </w:tr>
      <w:tr w:rsidR="0085494A" w:rsidRPr="0085494A" w14:paraId="169F9D5E" w14:textId="77777777" w:rsidTr="003E057A">
        <w:tc>
          <w:tcPr>
            <w:tcW w:w="4428" w:type="dxa"/>
            <w:vAlign w:val="bottom"/>
          </w:tcPr>
          <w:p w14:paraId="0126C90C" w14:textId="77777777" w:rsidR="00FD5220" w:rsidRPr="0085494A" w:rsidRDefault="00FD5220" w:rsidP="00FD5220">
            <w:pPr>
              <w:rPr>
                <w:rFonts w:ascii="Arial" w:hAnsi="Arial" w:cs="Arial"/>
                <w:szCs w:val="24"/>
              </w:rPr>
            </w:pPr>
            <w:r w:rsidRPr="0085494A">
              <w:rPr>
                <w:rFonts w:ascii="Arial" w:hAnsi="Arial" w:cs="Arial"/>
                <w:szCs w:val="24"/>
              </w:rPr>
              <w:t>Number of Employees (company)</w:t>
            </w:r>
          </w:p>
        </w:tc>
        <w:tc>
          <w:tcPr>
            <w:tcW w:w="4428" w:type="dxa"/>
            <w:shd w:val="clear" w:color="auto" w:fill="FFFF99"/>
          </w:tcPr>
          <w:p w14:paraId="47FB8163" w14:textId="308A5090" w:rsidR="00FD5220" w:rsidRPr="0085494A" w:rsidRDefault="00290D8E" w:rsidP="00FD5220">
            <w:pPr>
              <w:rPr>
                <w:rFonts w:ascii="Arial" w:hAnsi="Arial" w:cs="Arial"/>
                <w:szCs w:val="24"/>
              </w:rPr>
            </w:pPr>
            <w:r>
              <w:rPr>
                <w:rFonts w:ascii="Arial" w:hAnsi="Arial" w:cs="Arial"/>
                <w:szCs w:val="24"/>
              </w:rPr>
              <w:t>~</w:t>
            </w:r>
            <w:r w:rsidR="00AF05F3">
              <w:rPr>
                <w:rFonts w:ascii="Arial" w:hAnsi="Arial" w:cs="Arial"/>
                <w:szCs w:val="24"/>
              </w:rPr>
              <w:t>1</w:t>
            </w:r>
            <w:r>
              <w:rPr>
                <w:rFonts w:ascii="Arial" w:hAnsi="Arial" w:cs="Arial"/>
                <w:szCs w:val="24"/>
              </w:rPr>
              <w:t>30</w:t>
            </w:r>
          </w:p>
        </w:tc>
      </w:tr>
      <w:tr w:rsidR="0085494A" w:rsidRPr="0085494A" w14:paraId="640C71B4" w14:textId="77777777" w:rsidTr="003E057A">
        <w:tc>
          <w:tcPr>
            <w:tcW w:w="4428" w:type="dxa"/>
            <w:vAlign w:val="bottom"/>
          </w:tcPr>
          <w:p w14:paraId="0464DB65" w14:textId="77777777" w:rsidR="00FD5220" w:rsidRPr="0085494A" w:rsidRDefault="00FD5220" w:rsidP="00FD5220">
            <w:pPr>
              <w:rPr>
                <w:rFonts w:ascii="Arial" w:hAnsi="Arial" w:cs="Arial"/>
                <w:szCs w:val="24"/>
              </w:rPr>
            </w:pPr>
            <w:r w:rsidRPr="0085494A">
              <w:rPr>
                <w:rFonts w:ascii="Arial" w:hAnsi="Arial" w:cs="Arial"/>
                <w:szCs w:val="24"/>
              </w:rPr>
              <w:t>Years of Experience</w:t>
            </w:r>
          </w:p>
        </w:tc>
        <w:tc>
          <w:tcPr>
            <w:tcW w:w="4428" w:type="dxa"/>
            <w:shd w:val="clear" w:color="auto" w:fill="FFFF99"/>
          </w:tcPr>
          <w:p w14:paraId="2C4166AB" w14:textId="4769756A" w:rsidR="00FD5220" w:rsidRPr="0085494A" w:rsidRDefault="00290D8E" w:rsidP="00FD5220">
            <w:pPr>
              <w:rPr>
                <w:rFonts w:ascii="Arial" w:hAnsi="Arial" w:cs="Arial"/>
                <w:szCs w:val="24"/>
              </w:rPr>
            </w:pPr>
            <w:r>
              <w:rPr>
                <w:rFonts w:ascii="Arial" w:hAnsi="Arial" w:cs="Arial"/>
                <w:szCs w:val="24"/>
              </w:rPr>
              <w:t>24</w:t>
            </w:r>
            <w:r w:rsidR="00033470">
              <w:rPr>
                <w:rFonts w:ascii="Arial" w:hAnsi="Arial" w:cs="Arial"/>
                <w:szCs w:val="24"/>
              </w:rPr>
              <w:t xml:space="preserve"> </w:t>
            </w:r>
          </w:p>
        </w:tc>
      </w:tr>
      <w:tr w:rsidR="0085494A" w:rsidRPr="0085494A" w14:paraId="58DD072F" w14:textId="77777777" w:rsidTr="003E057A">
        <w:tc>
          <w:tcPr>
            <w:tcW w:w="4428" w:type="dxa"/>
            <w:vAlign w:val="bottom"/>
          </w:tcPr>
          <w:p w14:paraId="4C730073" w14:textId="77777777" w:rsidR="00FD5220" w:rsidRPr="0085494A" w:rsidRDefault="00FD5220" w:rsidP="00FD5220">
            <w:pPr>
              <w:rPr>
                <w:rFonts w:ascii="Arial" w:hAnsi="Arial" w:cs="Arial"/>
                <w:szCs w:val="24"/>
              </w:rPr>
            </w:pPr>
            <w:r w:rsidRPr="0085494A">
              <w:rPr>
                <w:rFonts w:ascii="Arial" w:hAnsi="Arial" w:cs="Arial"/>
                <w:szCs w:val="24"/>
              </w:rPr>
              <w:t>Number of U.S. Offices</w:t>
            </w:r>
          </w:p>
        </w:tc>
        <w:tc>
          <w:tcPr>
            <w:tcW w:w="4428" w:type="dxa"/>
            <w:shd w:val="clear" w:color="auto" w:fill="FFFF99"/>
          </w:tcPr>
          <w:p w14:paraId="72E5117E" w14:textId="0E82DA0B" w:rsidR="00FD5220" w:rsidRPr="0085494A" w:rsidRDefault="00AF05F3" w:rsidP="00FD5220">
            <w:pPr>
              <w:rPr>
                <w:rFonts w:ascii="Arial" w:hAnsi="Arial" w:cs="Arial"/>
                <w:szCs w:val="24"/>
              </w:rPr>
            </w:pPr>
            <w:r>
              <w:rPr>
                <w:rFonts w:ascii="Arial" w:hAnsi="Arial" w:cs="Arial"/>
                <w:szCs w:val="24"/>
              </w:rPr>
              <w:t>1 (Charlotte, NC)</w:t>
            </w:r>
          </w:p>
        </w:tc>
      </w:tr>
      <w:tr w:rsidR="0085494A" w:rsidRPr="0085494A" w14:paraId="6D85AB49" w14:textId="77777777" w:rsidTr="003E057A">
        <w:tc>
          <w:tcPr>
            <w:tcW w:w="4428" w:type="dxa"/>
            <w:vAlign w:val="bottom"/>
          </w:tcPr>
          <w:p w14:paraId="32696C05" w14:textId="77777777" w:rsidR="00FD5220" w:rsidRPr="0085494A" w:rsidRDefault="00FD5220" w:rsidP="00FD5220">
            <w:pPr>
              <w:rPr>
                <w:rFonts w:ascii="Arial" w:hAnsi="Arial" w:cs="Arial"/>
                <w:szCs w:val="24"/>
              </w:rPr>
            </w:pPr>
            <w:r w:rsidRPr="0085494A">
              <w:rPr>
                <w:rFonts w:ascii="Arial" w:hAnsi="Arial" w:cs="Arial"/>
                <w:szCs w:val="24"/>
              </w:rPr>
              <w:t>Year Indiana Office Established (if applicable)</w:t>
            </w:r>
          </w:p>
        </w:tc>
        <w:tc>
          <w:tcPr>
            <w:tcW w:w="4428" w:type="dxa"/>
            <w:shd w:val="clear" w:color="auto" w:fill="FFFF99"/>
          </w:tcPr>
          <w:p w14:paraId="1161BC68" w14:textId="3098DF9C" w:rsidR="00FD5220" w:rsidRPr="0085494A" w:rsidRDefault="00AF05F3" w:rsidP="00FD5220">
            <w:pPr>
              <w:rPr>
                <w:rFonts w:ascii="Arial" w:hAnsi="Arial" w:cs="Arial"/>
                <w:szCs w:val="24"/>
              </w:rPr>
            </w:pPr>
            <w:r>
              <w:rPr>
                <w:rFonts w:ascii="Arial" w:hAnsi="Arial" w:cs="Arial"/>
                <w:szCs w:val="24"/>
              </w:rPr>
              <w:t>N/A</w:t>
            </w:r>
          </w:p>
        </w:tc>
      </w:tr>
      <w:tr w:rsidR="0085494A" w:rsidRPr="0085494A" w14:paraId="3D6ED181" w14:textId="77777777" w:rsidTr="003E057A">
        <w:tc>
          <w:tcPr>
            <w:tcW w:w="4428" w:type="dxa"/>
            <w:vAlign w:val="bottom"/>
          </w:tcPr>
          <w:p w14:paraId="3C08F0A1" w14:textId="77777777" w:rsidR="00FD5220" w:rsidRPr="0085494A" w:rsidRDefault="00FD5220" w:rsidP="00FD5220">
            <w:pPr>
              <w:rPr>
                <w:rFonts w:ascii="Arial" w:hAnsi="Arial" w:cs="Arial"/>
                <w:szCs w:val="24"/>
              </w:rPr>
            </w:pPr>
            <w:r w:rsidRPr="0085494A">
              <w:rPr>
                <w:rFonts w:ascii="Arial" w:hAnsi="Arial" w:cs="Arial"/>
                <w:szCs w:val="24"/>
              </w:rPr>
              <w:t>Parent Company (if applicable)</w:t>
            </w:r>
          </w:p>
        </w:tc>
        <w:tc>
          <w:tcPr>
            <w:tcW w:w="4428" w:type="dxa"/>
            <w:shd w:val="clear" w:color="auto" w:fill="FFFF99"/>
          </w:tcPr>
          <w:p w14:paraId="3E04138D" w14:textId="70F0FBFA" w:rsidR="00FD5220" w:rsidRPr="0085494A" w:rsidRDefault="00290D8E" w:rsidP="00FD5220">
            <w:pPr>
              <w:rPr>
                <w:rFonts w:ascii="Arial" w:hAnsi="Arial" w:cs="Arial"/>
                <w:szCs w:val="24"/>
              </w:rPr>
            </w:pPr>
            <w:r>
              <w:rPr>
                <w:rFonts w:ascii="Arial" w:hAnsi="Arial" w:cs="Arial"/>
                <w:szCs w:val="24"/>
              </w:rPr>
              <w:t xml:space="preserve">BCPE Osprey, L.P. and in partnership with </w:t>
            </w:r>
            <w:proofErr w:type="spellStart"/>
            <w:r w:rsidR="00BD2D41">
              <w:rPr>
                <w:rFonts w:ascii="Arial" w:hAnsi="Arial" w:cs="Arial"/>
                <w:szCs w:val="24"/>
              </w:rPr>
              <w:t>PartsSource</w:t>
            </w:r>
            <w:proofErr w:type="spellEnd"/>
            <w:r w:rsidR="00BD2D41">
              <w:rPr>
                <w:rFonts w:ascii="Arial" w:hAnsi="Arial" w:cs="Arial"/>
                <w:szCs w:val="24"/>
              </w:rPr>
              <w:t xml:space="preserve">, Inc. </w:t>
            </w:r>
          </w:p>
        </w:tc>
      </w:tr>
      <w:tr w:rsidR="0085494A" w:rsidRPr="0085494A" w14:paraId="6442E919" w14:textId="77777777" w:rsidTr="003E057A">
        <w:tc>
          <w:tcPr>
            <w:tcW w:w="4428" w:type="dxa"/>
            <w:vAlign w:val="bottom"/>
          </w:tcPr>
          <w:p w14:paraId="5F680E10" w14:textId="77777777" w:rsidR="00FD5220" w:rsidRPr="0085494A" w:rsidRDefault="00FD5220" w:rsidP="00FD5220">
            <w:pPr>
              <w:rPr>
                <w:rFonts w:ascii="Arial" w:hAnsi="Arial" w:cs="Arial"/>
                <w:szCs w:val="24"/>
              </w:rPr>
            </w:pPr>
            <w:r w:rsidRPr="0085494A">
              <w:rPr>
                <w:rFonts w:ascii="Arial" w:hAnsi="Arial" w:cs="Arial"/>
                <w:szCs w:val="24"/>
              </w:rPr>
              <w:t>Revenues ($MM, previous year)</w:t>
            </w:r>
          </w:p>
        </w:tc>
        <w:tc>
          <w:tcPr>
            <w:tcW w:w="4428" w:type="dxa"/>
            <w:shd w:val="clear" w:color="auto" w:fill="FFFF99"/>
          </w:tcPr>
          <w:p w14:paraId="35F0719A" w14:textId="6C6ECDBA" w:rsidR="00FD5220" w:rsidRPr="0085494A" w:rsidRDefault="00930017" w:rsidP="00FD5220">
            <w:pPr>
              <w:rPr>
                <w:rFonts w:ascii="Arial" w:hAnsi="Arial" w:cs="Arial"/>
                <w:szCs w:val="24"/>
              </w:rPr>
            </w:pPr>
            <w:r>
              <w:rPr>
                <w:rFonts w:ascii="Arial" w:hAnsi="Arial" w:cs="Arial"/>
                <w:szCs w:val="24"/>
              </w:rPr>
              <w:t>REDACTED</w:t>
            </w:r>
          </w:p>
        </w:tc>
      </w:tr>
      <w:tr w:rsidR="0085494A" w:rsidRPr="0085494A" w14:paraId="34BA39C0" w14:textId="77777777" w:rsidTr="006E1B7E">
        <w:trPr>
          <w:trHeight w:val="107"/>
        </w:trPr>
        <w:tc>
          <w:tcPr>
            <w:tcW w:w="4428" w:type="dxa"/>
            <w:vAlign w:val="bottom"/>
          </w:tcPr>
          <w:p w14:paraId="75F56136" w14:textId="77777777" w:rsidR="00FD5220" w:rsidRPr="0085494A" w:rsidRDefault="00FD5220" w:rsidP="00FD5220">
            <w:pPr>
              <w:rPr>
                <w:rFonts w:ascii="Arial" w:hAnsi="Arial" w:cs="Arial"/>
                <w:szCs w:val="24"/>
              </w:rPr>
            </w:pPr>
            <w:r w:rsidRPr="0085494A">
              <w:rPr>
                <w:rFonts w:ascii="Arial" w:hAnsi="Arial" w:cs="Arial"/>
                <w:szCs w:val="24"/>
              </w:rPr>
              <w:t>Revenues ($MM, 2 years prior)</w:t>
            </w:r>
          </w:p>
        </w:tc>
        <w:tc>
          <w:tcPr>
            <w:tcW w:w="4428" w:type="dxa"/>
            <w:shd w:val="clear" w:color="auto" w:fill="FFFF99"/>
          </w:tcPr>
          <w:p w14:paraId="619F3B7E" w14:textId="37C098E4" w:rsidR="00FD5220" w:rsidRPr="0085494A" w:rsidRDefault="00930017" w:rsidP="00FD5220">
            <w:pPr>
              <w:rPr>
                <w:rFonts w:ascii="Arial" w:hAnsi="Arial" w:cs="Arial"/>
                <w:szCs w:val="24"/>
              </w:rPr>
            </w:pPr>
            <w:r>
              <w:rPr>
                <w:rFonts w:ascii="Arial" w:hAnsi="Arial" w:cs="Arial"/>
                <w:szCs w:val="24"/>
              </w:rPr>
              <w:t>REDACTED</w:t>
            </w:r>
          </w:p>
        </w:tc>
      </w:tr>
      <w:tr w:rsidR="0085494A" w:rsidRPr="0085494A" w14:paraId="64B901A0" w14:textId="77777777" w:rsidTr="003E057A">
        <w:tc>
          <w:tcPr>
            <w:tcW w:w="4428" w:type="dxa"/>
            <w:vAlign w:val="bottom"/>
          </w:tcPr>
          <w:p w14:paraId="67464095" w14:textId="77777777" w:rsidR="00FD5220" w:rsidRPr="0085494A" w:rsidRDefault="00FD5220" w:rsidP="00FD5220">
            <w:pPr>
              <w:rPr>
                <w:rFonts w:ascii="Arial" w:hAnsi="Arial" w:cs="Arial"/>
                <w:szCs w:val="24"/>
              </w:rPr>
            </w:pPr>
            <w:r w:rsidRPr="0085494A">
              <w:rPr>
                <w:rFonts w:ascii="Arial" w:hAnsi="Arial" w:cs="Arial"/>
                <w:szCs w:val="24"/>
              </w:rPr>
              <w:t>% Of Revenue from Indiana customers</w:t>
            </w:r>
          </w:p>
        </w:tc>
        <w:tc>
          <w:tcPr>
            <w:tcW w:w="4428" w:type="dxa"/>
            <w:shd w:val="clear" w:color="auto" w:fill="FFFF99"/>
          </w:tcPr>
          <w:p w14:paraId="0D287910" w14:textId="1A0EA524" w:rsidR="00FD5220" w:rsidRPr="0085494A" w:rsidRDefault="006E1B7E" w:rsidP="00FD5220">
            <w:pPr>
              <w:rPr>
                <w:rFonts w:ascii="Arial" w:hAnsi="Arial" w:cs="Arial"/>
                <w:szCs w:val="24"/>
              </w:rPr>
            </w:pPr>
            <w:r>
              <w:rPr>
                <w:rFonts w:ascii="Arial" w:hAnsi="Arial" w:cs="Arial"/>
                <w:szCs w:val="24"/>
              </w:rPr>
              <w:t>~1.15%</w:t>
            </w:r>
          </w:p>
        </w:tc>
      </w:tr>
    </w:tbl>
    <w:p w14:paraId="2880346A" w14:textId="77777777" w:rsidR="0045070F" w:rsidRPr="0085494A" w:rsidRDefault="0045070F" w:rsidP="00FD5220">
      <w:pPr>
        <w:rPr>
          <w:rFonts w:ascii="Arial" w:hAnsi="Arial" w:cs="Arial"/>
          <w:b/>
          <w:szCs w:val="24"/>
        </w:rPr>
      </w:pPr>
    </w:p>
    <w:p w14:paraId="729160C6" w14:textId="100A9CC5" w:rsidR="0000708C" w:rsidRPr="0085494A" w:rsidRDefault="0000708C" w:rsidP="00926C22">
      <w:pPr>
        <w:widowControl/>
        <w:numPr>
          <w:ilvl w:val="1"/>
          <w:numId w:val="21"/>
        </w:numPr>
        <w:rPr>
          <w:rFonts w:ascii="Arial" w:hAnsi="Arial" w:cs="Arial"/>
          <w:b/>
        </w:rPr>
      </w:pPr>
      <w:bookmarkStart w:id="3" w:name="_Hlk76536909"/>
      <w:r w:rsidRPr="0085494A">
        <w:rPr>
          <w:rFonts w:ascii="Arial" w:hAnsi="Arial" w:cs="Arial"/>
        </w:rPr>
        <w:t>Does your Company have a formal disaster recovery plan? Please provide a yes/no response.  If no, please provide an explanation of any alternative solution your company has to offer.  If yes, please note and include as an attachment.</w:t>
      </w:r>
      <w:bookmarkEnd w:id="3"/>
    </w:p>
    <w:p w14:paraId="022CE858" w14:textId="77777777" w:rsidR="005F14D1" w:rsidRPr="0085494A" w:rsidRDefault="005F14D1" w:rsidP="005F14D1">
      <w:pPr>
        <w:widowControl/>
        <w:ind w:left="108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37F65C7A" w14:textId="77777777" w:rsidTr="00CA327C">
        <w:tc>
          <w:tcPr>
            <w:tcW w:w="8856" w:type="dxa"/>
            <w:shd w:val="clear" w:color="auto" w:fill="FFFF99"/>
          </w:tcPr>
          <w:p w14:paraId="4E3A91C0" w14:textId="0CFE4636" w:rsidR="0000708C" w:rsidRPr="0085494A" w:rsidRDefault="00A94C47" w:rsidP="00CA327C">
            <w:pPr>
              <w:rPr>
                <w:rFonts w:ascii="Arial" w:hAnsi="Arial" w:cs="Arial"/>
              </w:rPr>
            </w:pPr>
            <w:r>
              <w:rPr>
                <w:rFonts w:ascii="Arial" w:hAnsi="Arial" w:cs="Arial"/>
              </w:rPr>
              <w:t xml:space="preserve">No.  </w:t>
            </w:r>
            <w:r w:rsidR="008D44C0">
              <w:rPr>
                <w:rFonts w:ascii="Arial" w:hAnsi="Arial" w:cs="Arial"/>
              </w:rPr>
              <w:t xml:space="preserve">Remi has an Information System Contingency Plan (ISCP) which establishes comprehensive procedures to recover Remi information systems quickly and effectively following a service disruption.  </w:t>
            </w:r>
            <w:r>
              <w:rPr>
                <w:rFonts w:ascii="Arial" w:hAnsi="Arial" w:cs="Arial"/>
              </w:rPr>
              <w:t xml:space="preserve">Information systems are vital to Remi’s mission/business processes; therefore, it is critical that services provided by the information system can operate effectively without excessive interruption.  </w:t>
            </w:r>
            <w:r w:rsidR="008D44C0">
              <w:rPr>
                <w:rFonts w:ascii="Arial" w:hAnsi="Arial" w:cs="Arial"/>
              </w:rPr>
              <w:t xml:space="preserve">The ISCP consists of an activation and notification phase, recovery phase, and reconstitution phase.  </w:t>
            </w:r>
            <w:r>
              <w:rPr>
                <w:rFonts w:ascii="Arial" w:hAnsi="Arial" w:cs="Arial"/>
              </w:rPr>
              <w:t>Responsibilities are designated to organizational personnel and provide guidance recovering the information system(s) during prolonged periods of interruption.  The ISCP ensures coordination with other personnel responsible for Remi contingency planning strategies and ensures coordination with external points of contact and vendors associated with the information system and execution of the plan.</w:t>
            </w:r>
          </w:p>
        </w:tc>
      </w:tr>
    </w:tbl>
    <w:p w14:paraId="0146731D" w14:textId="77777777" w:rsidR="0000708C" w:rsidRPr="0085494A" w:rsidRDefault="0000708C" w:rsidP="0000708C">
      <w:pPr>
        <w:widowControl/>
        <w:ind w:left="1080"/>
        <w:rPr>
          <w:rFonts w:ascii="Arial" w:hAnsi="Arial" w:cs="Arial"/>
          <w:b/>
        </w:rPr>
      </w:pPr>
    </w:p>
    <w:p w14:paraId="497A1D89" w14:textId="28BEA9AD" w:rsidR="0000708C" w:rsidRPr="0085494A" w:rsidRDefault="0000708C" w:rsidP="00D10823">
      <w:pPr>
        <w:widowControl/>
        <w:numPr>
          <w:ilvl w:val="1"/>
          <w:numId w:val="21"/>
        </w:numPr>
        <w:rPr>
          <w:rFonts w:ascii="Arial" w:hAnsi="Arial" w:cs="Arial"/>
          <w:b/>
        </w:rPr>
      </w:pPr>
      <w:bookmarkStart w:id="4" w:name="_Hlk76536922"/>
      <w:r w:rsidRPr="0085494A">
        <w:rPr>
          <w:rFonts w:ascii="Arial" w:hAnsi="Arial" w:cs="Arial"/>
        </w:rPr>
        <w:t>What is your company’s technology and process for securing any State information that is maintained within your company?</w:t>
      </w:r>
      <w:bookmarkEnd w:id="4"/>
    </w:p>
    <w:p w14:paraId="358024A5" w14:textId="77777777" w:rsidR="005F14D1" w:rsidRPr="0085494A" w:rsidRDefault="005F14D1" w:rsidP="005F14D1">
      <w:pPr>
        <w:widowControl/>
        <w:ind w:left="108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68AA6526" w14:textId="77777777" w:rsidTr="00CA327C">
        <w:tc>
          <w:tcPr>
            <w:tcW w:w="8856" w:type="dxa"/>
            <w:shd w:val="clear" w:color="auto" w:fill="FFFF99"/>
          </w:tcPr>
          <w:p w14:paraId="6CCBFCB4" w14:textId="3F25C0EA" w:rsidR="0000708C" w:rsidRPr="00675D85" w:rsidRDefault="00675D85" w:rsidP="00CA327C">
            <w:pPr>
              <w:rPr>
                <w:rFonts w:ascii="Arial" w:hAnsi="Arial" w:cs="Arial"/>
                <w:bCs/>
              </w:rPr>
            </w:pPr>
            <w:r>
              <w:rPr>
                <w:rFonts w:ascii="Arial" w:hAnsi="Arial" w:cs="Arial"/>
                <w:bCs/>
              </w:rPr>
              <w:t>As a state government and federal contractor, Remi</w:t>
            </w:r>
            <w:r w:rsidR="00D908D4">
              <w:rPr>
                <w:rFonts w:ascii="Arial" w:hAnsi="Arial" w:cs="Arial"/>
                <w:bCs/>
              </w:rPr>
              <w:t xml:space="preserve">’s </w:t>
            </w:r>
            <w:r>
              <w:rPr>
                <w:rFonts w:ascii="Arial" w:hAnsi="Arial" w:cs="Arial"/>
                <w:bCs/>
              </w:rPr>
              <w:t xml:space="preserve">Information Technology Department </w:t>
            </w:r>
            <w:r w:rsidR="00D908D4">
              <w:rPr>
                <w:rFonts w:ascii="Arial" w:hAnsi="Arial" w:cs="Arial"/>
                <w:bCs/>
              </w:rPr>
              <w:t>is required to ensure</w:t>
            </w:r>
            <w:r>
              <w:rPr>
                <w:rFonts w:ascii="Arial" w:hAnsi="Arial" w:cs="Arial"/>
                <w:bCs/>
              </w:rPr>
              <w:t xml:space="preserve"> information we receive from our customers remains secure.</w:t>
            </w:r>
            <w:r w:rsidR="006D31BD">
              <w:rPr>
                <w:rFonts w:ascii="Arial" w:hAnsi="Arial" w:cs="Arial"/>
                <w:bCs/>
              </w:rPr>
              <w:t xml:space="preserve">  Our IT team follows the NIST 800-53 cybersecurity and data protection framework</w:t>
            </w:r>
            <w:r w:rsidR="00DF0636">
              <w:rPr>
                <w:rFonts w:ascii="Arial" w:hAnsi="Arial" w:cs="Arial"/>
                <w:bCs/>
              </w:rPr>
              <w:t>.</w:t>
            </w:r>
            <w:r w:rsidR="00927805">
              <w:rPr>
                <w:rFonts w:ascii="Arial" w:hAnsi="Arial" w:cs="Arial"/>
                <w:bCs/>
              </w:rPr>
              <w:t xml:space="preserve">  We use a secure server room and keep current antivirus software configured to scan on a scheduled basis and configured so </w:t>
            </w:r>
            <w:r w:rsidR="00927805">
              <w:rPr>
                <w:rFonts w:ascii="Arial" w:hAnsi="Arial" w:cs="Arial"/>
                <w:bCs/>
              </w:rPr>
              <w:lastRenderedPageBreak/>
              <w:t xml:space="preserve">users cannot disable the scan.  Our systems have access controls in place based on roles with restricted access or removal.  Multi-Factor authentication is used to access Remi’s network and penetration and security vulnerability tests </w:t>
            </w:r>
            <w:r w:rsidR="008D7652">
              <w:rPr>
                <w:rFonts w:ascii="Arial" w:hAnsi="Arial" w:cs="Arial"/>
                <w:bCs/>
              </w:rPr>
              <w:t>are performed.  In addition, Remi employees are required to complete cybersecurity trainings which are documented for each employee on a periodic basis.</w:t>
            </w:r>
          </w:p>
        </w:tc>
      </w:tr>
    </w:tbl>
    <w:p w14:paraId="6BF74209" w14:textId="77777777" w:rsidR="0000708C" w:rsidRPr="0085494A" w:rsidRDefault="0000708C" w:rsidP="00FD5220">
      <w:pPr>
        <w:rPr>
          <w:rFonts w:ascii="Arial" w:hAnsi="Arial" w:cs="Arial"/>
          <w:b/>
          <w:szCs w:val="24"/>
        </w:rPr>
      </w:pPr>
    </w:p>
    <w:p w14:paraId="1EA1C3B4" w14:textId="5FBCAE3F" w:rsidR="005A0FC8" w:rsidRPr="0085494A" w:rsidRDefault="00CF1D62" w:rsidP="003B03AD">
      <w:pPr>
        <w:pStyle w:val="ListParagraph"/>
        <w:widowControl/>
        <w:numPr>
          <w:ilvl w:val="2"/>
          <w:numId w:val="26"/>
        </w:numPr>
        <w:jc w:val="both"/>
        <w:rPr>
          <w:rFonts w:ascii="Arial" w:hAnsi="Arial" w:cs="Arial"/>
        </w:rPr>
      </w:pPr>
      <w:r>
        <w:rPr>
          <w:rFonts w:ascii="Arial" w:hAnsi="Arial" w:cs="Arial"/>
          <w:b/>
          <w:bCs/>
        </w:rPr>
        <w:t xml:space="preserve"> </w:t>
      </w:r>
      <w:r w:rsidR="0009502C" w:rsidRPr="55BD1DFE">
        <w:rPr>
          <w:rFonts w:ascii="Arial" w:hAnsi="Arial" w:cs="Arial"/>
          <w:b/>
          <w:bCs/>
        </w:rPr>
        <w:t xml:space="preserve">Experience Serving State Governments - </w:t>
      </w:r>
      <w:r w:rsidR="0009502C" w:rsidRPr="55BD1DFE">
        <w:rPr>
          <w:rFonts w:ascii="Arial" w:hAnsi="Arial" w:cs="Arial"/>
        </w:rPr>
        <w:t>Please provide a brief description of your company’s experience in serving state governments and/or quasi-governmental accounts.</w:t>
      </w:r>
    </w:p>
    <w:p w14:paraId="6221D0B0" w14:textId="77777777" w:rsidR="005F14D1" w:rsidRPr="0085494A" w:rsidRDefault="005F14D1" w:rsidP="005F14D1">
      <w:pPr>
        <w:pStyle w:val="ListParagraph"/>
        <w:widowContro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577C9AC1" w14:textId="77777777" w:rsidTr="002960D5">
        <w:tc>
          <w:tcPr>
            <w:tcW w:w="8856" w:type="dxa"/>
            <w:shd w:val="clear" w:color="auto" w:fill="FFFF99"/>
          </w:tcPr>
          <w:p w14:paraId="042D16AC" w14:textId="77777777" w:rsidR="00A82ED2" w:rsidRDefault="00BD2D41" w:rsidP="0009502C">
            <w:pPr>
              <w:rPr>
                <w:rFonts w:ascii="Arial" w:hAnsi="Arial" w:cs="Arial"/>
                <w:szCs w:val="24"/>
              </w:rPr>
            </w:pPr>
            <w:r>
              <w:rPr>
                <w:rFonts w:ascii="Arial" w:hAnsi="Arial" w:cs="Arial"/>
                <w:szCs w:val="24"/>
              </w:rPr>
              <w:t>Remi is the leading EMMP provider for state government programs.  We presently administer 25 statewide programs, some of which have been competitively awarded and renewed for more than 15 years.</w:t>
            </w:r>
            <w:r w:rsidR="0084706B">
              <w:rPr>
                <w:rFonts w:ascii="Arial" w:hAnsi="Arial" w:cs="Arial"/>
                <w:szCs w:val="24"/>
              </w:rPr>
              <w:t xml:space="preserve">  We provide EMMPs for some of the largest states and systems of higher education in the country as well as numerous federal government accounts, healthcare facilities, research institutions and private companies.</w:t>
            </w:r>
          </w:p>
          <w:p w14:paraId="2852EF37" w14:textId="77777777" w:rsidR="00A82ED2" w:rsidRDefault="00A82ED2" w:rsidP="0009502C">
            <w:pPr>
              <w:rPr>
                <w:rFonts w:ascii="Arial" w:hAnsi="Arial" w:cs="Arial"/>
                <w:szCs w:val="24"/>
              </w:rPr>
            </w:pPr>
          </w:p>
          <w:p w14:paraId="3EDDA12A" w14:textId="263F1A01" w:rsidR="0009502C" w:rsidRPr="0085494A" w:rsidRDefault="00A82ED2" w:rsidP="0009502C">
            <w:pPr>
              <w:rPr>
                <w:rFonts w:ascii="Arial" w:hAnsi="Arial" w:cs="Arial"/>
                <w:szCs w:val="24"/>
              </w:rPr>
            </w:pPr>
            <w:r>
              <w:rPr>
                <w:rFonts w:ascii="Arial" w:hAnsi="Arial" w:cs="Arial"/>
                <w:szCs w:val="24"/>
              </w:rPr>
              <w:t>As the incumbent, Remi has provided an EMMP to the State of Indiana since 2010.  Remi’s employees are familiar with government accounts and have the experience and resources to support and develop the State’s EMMP.  Through its continual program support, Remi has built a reputation in the marketplace as a knowledgeable and reliable EMMP administrator.</w:t>
            </w:r>
            <w:r w:rsidR="0084706B">
              <w:rPr>
                <w:rFonts w:ascii="Arial" w:hAnsi="Arial" w:cs="Arial"/>
                <w:szCs w:val="24"/>
              </w:rPr>
              <w:t xml:space="preserve">  </w:t>
            </w:r>
          </w:p>
        </w:tc>
      </w:tr>
    </w:tbl>
    <w:p w14:paraId="6249B76D" w14:textId="77777777" w:rsidR="0009502C" w:rsidRPr="0085494A" w:rsidRDefault="0009502C" w:rsidP="0009502C">
      <w:pPr>
        <w:rPr>
          <w:rFonts w:ascii="Arial" w:hAnsi="Arial" w:cs="Arial"/>
          <w:szCs w:val="24"/>
        </w:rPr>
      </w:pPr>
    </w:p>
    <w:p w14:paraId="6DA43A37" w14:textId="7E780CC2" w:rsidR="0045070F" w:rsidRPr="0085494A" w:rsidRDefault="0009502C" w:rsidP="003B03AD">
      <w:pPr>
        <w:widowControl/>
        <w:numPr>
          <w:ilvl w:val="2"/>
          <w:numId w:val="26"/>
        </w:numPr>
        <w:jc w:val="both"/>
        <w:rPr>
          <w:rFonts w:ascii="Arial" w:hAnsi="Arial" w:cs="Arial"/>
        </w:rPr>
      </w:pPr>
      <w:r w:rsidRPr="55BD1DFE">
        <w:rPr>
          <w:rFonts w:ascii="Arial" w:hAnsi="Arial" w:cs="Arial"/>
          <w:b/>
          <w:bCs/>
        </w:rPr>
        <w:t xml:space="preserve">Experience Serving Similar Clients - </w:t>
      </w:r>
      <w:r w:rsidRPr="55BD1DFE">
        <w:rPr>
          <w:rFonts w:ascii="Arial" w:hAnsi="Arial" w:cs="Arial"/>
        </w:rPr>
        <w:t>Please describe your company’s experience in serving customers of a similar size to the State with similar scope.  Please provide specific clients and detailed examples.</w:t>
      </w:r>
    </w:p>
    <w:p w14:paraId="3E44A275" w14:textId="77777777" w:rsidR="005F14D1" w:rsidRPr="0085494A" w:rsidRDefault="005F14D1" w:rsidP="005F14D1">
      <w:pPr>
        <w:widowControl/>
        <w:ind w:left="720"/>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5494A" w:rsidRPr="0085494A" w14:paraId="31A0C565" w14:textId="77777777" w:rsidTr="000770AE">
        <w:tc>
          <w:tcPr>
            <w:tcW w:w="8856" w:type="dxa"/>
            <w:shd w:val="clear" w:color="auto" w:fill="FFFF99"/>
          </w:tcPr>
          <w:p w14:paraId="050CD06C" w14:textId="43F8BA53" w:rsidR="00A543B7" w:rsidRPr="00A543B7" w:rsidRDefault="00A543B7" w:rsidP="00260725">
            <w:pPr>
              <w:rPr>
                <w:rFonts w:ascii="Arial" w:hAnsi="Arial" w:cs="Arial"/>
                <w:b/>
                <w:bCs/>
                <w:szCs w:val="24"/>
              </w:rPr>
            </w:pPr>
            <w:r w:rsidRPr="00A543B7">
              <w:rPr>
                <w:rFonts w:ascii="Arial" w:hAnsi="Arial" w:cs="Arial"/>
                <w:b/>
                <w:bCs/>
                <w:szCs w:val="24"/>
              </w:rPr>
              <w:t>State of Alabama</w:t>
            </w:r>
          </w:p>
          <w:p w14:paraId="6EE7EBAF" w14:textId="139562A3" w:rsidR="00A543B7" w:rsidRDefault="00A82ED2" w:rsidP="00260725">
            <w:pPr>
              <w:rPr>
                <w:rFonts w:ascii="Arial" w:hAnsi="Arial" w:cs="Arial"/>
                <w:szCs w:val="24"/>
              </w:rPr>
            </w:pPr>
            <w:r>
              <w:rPr>
                <w:rFonts w:ascii="Arial" w:hAnsi="Arial" w:cs="Arial"/>
                <w:szCs w:val="24"/>
              </w:rPr>
              <w:t xml:space="preserve">Remi was awarded the State of Alabama’s EMMP via competitive solicitation three (3) times, beginning in 2005 to date.  Remi covers nearly </w:t>
            </w:r>
            <w:r w:rsidR="00715BF9">
              <w:rPr>
                <w:rFonts w:ascii="Arial" w:hAnsi="Arial" w:cs="Arial"/>
                <w:szCs w:val="24"/>
              </w:rPr>
              <w:t xml:space="preserve">6,000 items of equipment with cumulative total savings </w:t>
            </w:r>
            <w:r w:rsidR="001F0E7C">
              <w:rPr>
                <w:rFonts w:ascii="Arial" w:hAnsi="Arial" w:cs="Arial"/>
                <w:szCs w:val="24"/>
              </w:rPr>
              <w:t>of approximately</w:t>
            </w:r>
            <w:r w:rsidR="00715BF9">
              <w:rPr>
                <w:rFonts w:ascii="Arial" w:hAnsi="Arial" w:cs="Arial"/>
                <w:szCs w:val="24"/>
              </w:rPr>
              <w:t xml:space="preserve"> $</w:t>
            </w:r>
            <w:r w:rsidR="001F0E7C">
              <w:rPr>
                <w:rFonts w:ascii="Arial" w:hAnsi="Arial" w:cs="Arial"/>
                <w:szCs w:val="24"/>
              </w:rPr>
              <w:t>19</w:t>
            </w:r>
            <w:r w:rsidR="00715BF9">
              <w:rPr>
                <w:rFonts w:ascii="Arial" w:hAnsi="Arial" w:cs="Arial"/>
                <w:szCs w:val="24"/>
              </w:rPr>
              <w:t>MM.  Remi’s account team managed the entire process of implementing the program at the agency and department level.  This consisted of end user trainings</w:t>
            </w:r>
            <w:r w:rsidR="00A543B7">
              <w:rPr>
                <w:rFonts w:ascii="Arial" w:hAnsi="Arial" w:cs="Arial"/>
                <w:szCs w:val="24"/>
              </w:rPr>
              <w:t xml:space="preserve"> and support, service provider support, verifying the equipment to place on the program, and establishing the invoicing requirements for the agencies.  Remi provides the State of Alabama and all participating agencies with detailed online reporting.  Remi works closely with the State in marketing the program to all agencies and departments to continue providing an opportunity to participate in the EMMP.</w:t>
            </w:r>
          </w:p>
          <w:p w14:paraId="6A323629" w14:textId="3810D8C5" w:rsidR="00A543B7" w:rsidRDefault="00A543B7" w:rsidP="00260725">
            <w:pPr>
              <w:rPr>
                <w:rFonts w:ascii="Arial" w:hAnsi="Arial" w:cs="Arial"/>
                <w:szCs w:val="24"/>
              </w:rPr>
            </w:pPr>
          </w:p>
          <w:p w14:paraId="7958D681" w14:textId="3A6B6C93" w:rsidR="00A543B7" w:rsidRDefault="00A543B7" w:rsidP="00260725">
            <w:pPr>
              <w:rPr>
                <w:rFonts w:ascii="Arial" w:hAnsi="Arial" w:cs="Arial"/>
                <w:b/>
                <w:bCs/>
                <w:szCs w:val="24"/>
              </w:rPr>
            </w:pPr>
            <w:r w:rsidRPr="00A543B7">
              <w:rPr>
                <w:rFonts w:ascii="Arial" w:hAnsi="Arial" w:cs="Arial"/>
                <w:b/>
                <w:bCs/>
                <w:szCs w:val="24"/>
              </w:rPr>
              <w:t>State of New York</w:t>
            </w:r>
          </w:p>
          <w:p w14:paraId="4631282E" w14:textId="07FACF9A" w:rsidR="00A543B7" w:rsidRDefault="00BD6044" w:rsidP="00260725">
            <w:pPr>
              <w:rPr>
                <w:rFonts w:ascii="Arial" w:hAnsi="Arial" w:cs="Arial"/>
                <w:szCs w:val="24"/>
              </w:rPr>
            </w:pPr>
            <w:r>
              <w:rPr>
                <w:rFonts w:ascii="Arial" w:hAnsi="Arial" w:cs="Arial"/>
                <w:szCs w:val="24"/>
              </w:rPr>
              <w:t xml:space="preserve">Remi began the state of New York’s EMMP in 2002 and the contract has been competitively awarded several times to date.  Remi manages an average of 24,000 maintenance events for the State each year.  Due to Remi’s history with the State, virtually every State agency has equipment enrolled in the </w:t>
            </w:r>
            <w:r>
              <w:rPr>
                <w:rFonts w:ascii="Arial" w:hAnsi="Arial" w:cs="Arial"/>
                <w:szCs w:val="24"/>
              </w:rPr>
              <w:lastRenderedPageBreak/>
              <w:t xml:space="preserve">program.  The State realizes a contracted savings off maintenance agreements and the program continues to develop with a total cost savings of nearly $20M since program inception.  After 20 years of </w:t>
            </w:r>
            <w:r w:rsidR="00CE4414">
              <w:rPr>
                <w:rFonts w:ascii="Arial" w:hAnsi="Arial" w:cs="Arial"/>
                <w:szCs w:val="24"/>
              </w:rPr>
              <w:t>supporting the program with administrative management, program development, and program progress reports, Remi continues to strive to increase both the scope and reach of the program.</w:t>
            </w:r>
          </w:p>
          <w:p w14:paraId="3BFAFDB8" w14:textId="26E44D38" w:rsidR="00CE4414" w:rsidRDefault="00CE4414" w:rsidP="00260725">
            <w:pPr>
              <w:rPr>
                <w:rFonts w:ascii="Arial" w:hAnsi="Arial" w:cs="Arial"/>
                <w:szCs w:val="24"/>
              </w:rPr>
            </w:pPr>
          </w:p>
          <w:p w14:paraId="505A41F2" w14:textId="02054DB5" w:rsidR="004217C4" w:rsidRPr="0085494A" w:rsidRDefault="001F0E7C" w:rsidP="00260725">
            <w:pPr>
              <w:rPr>
                <w:rFonts w:ascii="Arial" w:hAnsi="Arial" w:cs="Arial"/>
                <w:szCs w:val="24"/>
              </w:rPr>
            </w:pPr>
            <w:r>
              <w:rPr>
                <w:rFonts w:ascii="Arial" w:hAnsi="Arial" w:cs="Arial"/>
                <w:szCs w:val="24"/>
              </w:rPr>
              <w:t xml:space="preserve">In addition to the two overviews provided above, Remi has developed 25 statewide programs, saving departments and agencies </w:t>
            </w:r>
            <w:r w:rsidR="008D7652">
              <w:rPr>
                <w:rFonts w:ascii="Arial" w:hAnsi="Arial" w:cs="Arial"/>
                <w:szCs w:val="24"/>
              </w:rPr>
              <w:t>from their previously held service agreements.</w:t>
            </w:r>
          </w:p>
        </w:tc>
      </w:tr>
    </w:tbl>
    <w:p w14:paraId="27CB179A" w14:textId="35553335" w:rsidR="000770AE" w:rsidRPr="0085494A" w:rsidRDefault="000770AE" w:rsidP="000770AE">
      <w:pPr>
        <w:jc w:val="both"/>
        <w:rPr>
          <w:rFonts w:ascii="Arial" w:hAnsi="Arial" w:cs="Arial"/>
          <w:szCs w:val="24"/>
        </w:rPr>
      </w:pPr>
    </w:p>
    <w:p w14:paraId="519CF8EA" w14:textId="77777777" w:rsidR="000F4220" w:rsidRPr="0085494A" w:rsidRDefault="00FD5220" w:rsidP="003B03AD">
      <w:pPr>
        <w:pStyle w:val="ListParagraph"/>
        <w:numPr>
          <w:ilvl w:val="2"/>
          <w:numId w:val="26"/>
        </w:numPr>
        <w:rPr>
          <w:rFonts w:ascii="Arial" w:hAnsi="Arial" w:cs="Arial"/>
          <w:b/>
          <w:bCs/>
        </w:rPr>
      </w:pPr>
      <w:r w:rsidRPr="55BD1DFE">
        <w:rPr>
          <w:rFonts w:ascii="Arial" w:hAnsi="Arial" w:cs="Arial"/>
          <w:b/>
          <w:bCs/>
        </w:rPr>
        <w:t xml:space="preserve">Payment </w:t>
      </w:r>
      <w:r w:rsidR="000F4220" w:rsidRPr="55BD1DFE">
        <w:rPr>
          <w:rFonts w:ascii="Arial" w:hAnsi="Arial" w:cs="Arial"/>
          <w:b/>
          <w:bCs/>
        </w:rPr>
        <w:t xml:space="preserve">– Removed at the request of the agency. </w:t>
      </w:r>
    </w:p>
    <w:p w14:paraId="42E35FF8" w14:textId="77777777" w:rsidR="005F14D1" w:rsidRPr="0085494A" w:rsidRDefault="005F14D1" w:rsidP="005F14D1">
      <w:pPr>
        <w:widowControl/>
        <w:ind w:left="720"/>
        <w:jc w:val="both"/>
        <w:rPr>
          <w:rFonts w:ascii="Arial" w:hAnsi="Arial" w:cs="Arial"/>
          <w:szCs w:val="24"/>
        </w:rPr>
      </w:pPr>
    </w:p>
    <w:p w14:paraId="725E6F6F" w14:textId="5E8E5C65" w:rsidR="00153B42" w:rsidRPr="00CF62BB" w:rsidRDefault="000770AE" w:rsidP="00CF1D62">
      <w:pPr>
        <w:pStyle w:val="ListParagraph"/>
        <w:numPr>
          <w:ilvl w:val="2"/>
          <w:numId w:val="26"/>
        </w:numPr>
        <w:rPr>
          <w:rFonts w:ascii="Arial" w:hAnsi="Arial" w:cs="Arial"/>
          <w:color w:val="000000" w:themeColor="text1"/>
        </w:rPr>
      </w:pPr>
      <w:r w:rsidRPr="00CF62BB">
        <w:rPr>
          <w:rFonts w:ascii="Arial" w:hAnsi="Arial" w:cs="Arial"/>
          <w:b/>
          <w:bCs/>
        </w:rPr>
        <w:t>Extending Pricing to Other Governmental Bodies</w:t>
      </w:r>
      <w:r w:rsidRPr="00CF62BB">
        <w:rPr>
          <w:rFonts w:ascii="Arial" w:hAnsi="Arial" w:cs="Arial"/>
        </w:rPr>
        <w:t xml:space="preserve"> </w:t>
      </w:r>
      <w:r w:rsidR="000F4220" w:rsidRPr="00CF62BB">
        <w:rPr>
          <w:rFonts w:ascii="Arial" w:hAnsi="Arial" w:cs="Arial"/>
        </w:rPr>
        <w:t>–</w:t>
      </w:r>
      <w:r w:rsidR="00153B42" w:rsidRPr="00CF62BB">
        <w:rPr>
          <w:rFonts w:ascii="Arial" w:hAnsi="Arial" w:cs="Arial"/>
          <w:b/>
          <w:bCs/>
        </w:rPr>
        <w:t xml:space="preserve"> </w:t>
      </w:r>
      <w:r w:rsidR="00153B42" w:rsidRPr="00CF62BB">
        <w:rPr>
          <w:rFonts w:ascii="Arial" w:hAnsi="Arial" w:cs="Arial"/>
        </w:rPr>
        <w:t xml:space="preserve">Indicate your willingness to extend prices of awarded products and/or services to other governmental bodies per RFP section 2.3.17.  </w:t>
      </w:r>
      <w:r w:rsidR="00153B42" w:rsidRPr="00CF62BB">
        <w:rPr>
          <w:rFonts w:ascii="Arial" w:hAnsi="Arial" w:cs="Arial"/>
          <w:color w:val="000000" w:themeColor="text1"/>
        </w:rPr>
        <w:t>Please include details on any marketing or active solicitation activities your company will undertake to encourage use of the contract.</w:t>
      </w:r>
    </w:p>
    <w:p w14:paraId="59C29742" w14:textId="77777777" w:rsidR="00153B42" w:rsidRPr="00153B42" w:rsidRDefault="000F4220" w:rsidP="00153B42">
      <w:pPr>
        <w:widowControl/>
        <w:rPr>
          <w:rFonts w:ascii="Arial" w:hAnsi="Arial" w:cs="Arial"/>
          <w:b/>
          <w:bCs/>
          <w:szCs w:val="24"/>
        </w:rPr>
      </w:pPr>
      <w:r w:rsidRPr="00153B42">
        <w:rPr>
          <w:rFonts w:ascii="Arial" w:hAnsi="Arial" w:cs="Arial"/>
          <w:b/>
          <w:bCs/>
          <w:szCs w:val="24"/>
        </w:rPr>
        <w:t xml:space="preserve"> </w:t>
      </w:r>
    </w:p>
    <w:tbl>
      <w:tblPr>
        <w:tblStyle w:val="TableGrid"/>
        <w:tblW w:w="0" w:type="auto"/>
        <w:tblLook w:val="04A0" w:firstRow="1" w:lastRow="0" w:firstColumn="1" w:lastColumn="0" w:noHBand="0" w:noVBand="1"/>
      </w:tblPr>
      <w:tblGrid>
        <w:gridCol w:w="8630"/>
      </w:tblGrid>
      <w:tr w:rsidR="00153B42" w14:paraId="07CCB43D" w14:textId="77777777" w:rsidTr="00153B42">
        <w:tc>
          <w:tcPr>
            <w:tcW w:w="8630" w:type="dxa"/>
            <w:shd w:val="clear" w:color="auto" w:fill="FFFF99"/>
          </w:tcPr>
          <w:p w14:paraId="54EA23E5" w14:textId="48BA83EC" w:rsidR="00E342D1" w:rsidRDefault="00675D85" w:rsidP="00153B42">
            <w:pPr>
              <w:widowControl/>
              <w:rPr>
                <w:rFonts w:ascii="Arial" w:hAnsi="Arial" w:cs="Arial"/>
                <w:szCs w:val="24"/>
              </w:rPr>
            </w:pPr>
            <w:r w:rsidRPr="00675D85">
              <w:rPr>
                <w:rFonts w:ascii="Arial" w:hAnsi="Arial" w:cs="Arial"/>
                <w:szCs w:val="24"/>
              </w:rPr>
              <w:t>Yes, Remi will extend its pricing to other governmental bodies.</w:t>
            </w:r>
            <w:r w:rsidR="00A543B7">
              <w:rPr>
                <w:rFonts w:ascii="Arial" w:hAnsi="Arial" w:cs="Arial"/>
                <w:szCs w:val="24"/>
              </w:rPr>
              <w:t xml:space="preserve">  Remi has already expanded the State’s EMMP to include several </w:t>
            </w:r>
            <w:r w:rsidR="00E342D1">
              <w:rPr>
                <w:rFonts w:ascii="Arial" w:hAnsi="Arial" w:cs="Arial"/>
                <w:szCs w:val="24"/>
              </w:rPr>
              <w:t>institutions of higher education and will continue to promote the program to expand its utilization</w:t>
            </w:r>
            <w:r w:rsidR="00BD6044">
              <w:rPr>
                <w:rFonts w:ascii="Arial" w:hAnsi="Arial" w:cs="Arial"/>
                <w:szCs w:val="24"/>
              </w:rPr>
              <w:t xml:space="preserve"> among other governmental bodies</w:t>
            </w:r>
            <w:r w:rsidR="00E342D1">
              <w:rPr>
                <w:rFonts w:ascii="Arial" w:hAnsi="Arial" w:cs="Arial"/>
                <w:szCs w:val="24"/>
              </w:rPr>
              <w:t xml:space="preserve">.  </w:t>
            </w:r>
          </w:p>
          <w:p w14:paraId="1F12BC22" w14:textId="77777777" w:rsidR="00E342D1" w:rsidRDefault="00E342D1" w:rsidP="00153B42">
            <w:pPr>
              <w:widowControl/>
              <w:rPr>
                <w:rFonts w:ascii="Arial" w:hAnsi="Arial" w:cs="Arial"/>
                <w:szCs w:val="24"/>
              </w:rPr>
            </w:pPr>
          </w:p>
          <w:p w14:paraId="1E5040A5" w14:textId="29B1CB88" w:rsidR="00153B42" w:rsidRPr="00675D85" w:rsidRDefault="00E342D1" w:rsidP="00153B42">
            <w:pPr>
              <w:widowControl/>
              <w:rPr>
                <w:rFonts w:ascii="Arial" w:hAnsi="Arial" w:cs="Arial"/>
                <w:szCs w:val="24"/>
              </w:rPr>
            </w:pPr>
            <w:r>
              <w:rPr>
                <w:rFonts w:ascii="Arial" w:hAnsi="Arial" w:cs="Arial"/>
                <w:szCs w:val="24"/>
              </w:rPr>
              <w:t>We understand most maintenance contracts are housed in individual agencies and departments</w:t>
            </w:r>
            <w:r w:rsidR="00BD6044">
              <w:rPr>
                <w:rFonts w:ascii="Arial" w:hAnsi="Arial" w:cs="Arial"/>
                <w:szCs w:val="24"/>
              </w:rPr>
              <w:t>;</w:t>
            </w:r>
            <w:r>
              <w:rPr>
                <w:rFonts w:ascii="Arial" w:hAnsi="Arial" w:cs="Arial"/>
                <w:szCs w:val="24"/>
              </w:rPr>
              <w:t xml:space="preserve"> therefore, significant time and resources are required</w:t>
            </w:r>
            <w:r w:rsidR="00BD6044">
              <w:rPr>
                <w:rFonts w:ascii="Arial" w:hAnsi="Arial" w:cs="Arial"/>
                <w:szCs w:val="24"/>
              </w:rPr>
              <w:t xml:space="preserve"> to continually educate potential program participants about the EMMP.  Remi has developed many statewide programs through its marketing efforts consisting of phone calls, emails, and virtual and on-site meetings.  We will dedicate representatives to actively pursue all organizations eligible to use the State’s contract to encourage its use.</w:t>
            </w:r>
            <w:r>
              <w:rPr>
                <w:rFonts w:ascii="Arial" w:hAnsi="Arial" w:cs="Arial"/>
                <w:szCs w:val="24"/>
              </w:rPr>
              <w:t xml:space="preserve"> </w:t>
            </w:r>
            <w:r w:rsidR="00675D85" w:rsidRPr="00675D85">
              <w:rPr>
                <w:rFonts w:ascii="Arial" w:hAnsi="Arial" w:cs="Arial"/>
                <w:szCs w:val="24"/>
              </w:rPr>
              <w:t xml:space="preserve">  </w:t>
            </w:r>
          </w:p>
        </w:tc>
      </w:tr>
    </w:tbl>
    <w:p w14:paraId="7DD37B6F" w14:textId="77777777" w:rsidR="000770AE" w:rsidRPr="0085494A" w:rsidRDefault="000770AE" w:rsidP="00327353">
      <w:pPr>
        <w:widowControl/>
        <w:jc w:val="both"/>
        <w:rPr>
          <w:rFonts w:ascii="Arial" w:hAnsi="Arial" w:cs="Arial"/>
          <w:szCs w:val="24"/>
        </w:rPr>
      </w:pPr>
    </w:p>
    <w:sectPr w:rsidR="000770AE" w:rsidRPr="0085494A">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65ABF" w14:textId="77777777" w:rsidR="00E61AD6" w:rsidRDefault="00E61AD6" w:rsidP="00821AC7">
      <w:r>
        <w:separator/>
      </w:r>
    </w:p>
  </w:endnote>
  <w:endnote w:type="continuationSeparator" w:id="0">
    <w:p w14:paraId="0B445471" w14:textId="77777777" w:rsidR="00E61AD6" w:rsidRDefault="00E61AD6"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shd w:val="clear" w:color="auto" w:fill="E6E6E6"/>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a="http://schemas.openxmlformats.org/drawingml/2006/main">
          <w:pict>
            <v:rect id="Rectangle 452"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spid="_x0000_s1026" filled="f" strokecolor="#747070 [1614]" strokeweight="1.25pt" w14:anchorId="2C43B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shd w:val="clear" w:color="auto" w:fill="E6E6E6"/>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shd w:val="clear" w:color="auto" w:fill="E6E6E6"/>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F42F9" w14:textId="77777777" w:rsidR="00E61AD6" w:rsidRDefault="00E61AD6" w:rsidP="00821AC7">
      <w:r>
        <w:separator/>
      </w:r>
    </w:p>
  </w:footnote>
  <w:footnote w:type="continuationSeparator" w:id="0">
    <w:p w14:paraId="51EFEBF1" w14:textId="77777777" w:rsidR="00E61AD6" w:rsidRDefault="00E61AD6"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D6E10D9"/>
    <w:multiLevelType w:val="multilevel"/>
    <w:tmpl w:val="464E838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9"/>
      <w:numFmt w:val="decimal"/>
      <w:lvlText w:val="%1.%2.%3"/>
      <w:lvlJc w:val="left"/>
      <w:pPr>
        <w:ind w:left="720" w:hanging="720"/>
      </w:pPr>
      <w:rPr>
        <w:rFonts w:ascii="Arial" w:hAnsi="Arial" w:cs="Arial"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2"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06175696">
    <w:abstractNumId w:val="3"/>
  </w:num>
  <w:num w:numId="2" w16cid:durableId="204485384">
    <w:abstractNumId w:val="6"/>
  </w:num>
  <w:num w:numId="3" w16cid:durableId="638993048">
    <w:abstractNumId w:val="11"/>
  </w:num>
  <w:num w:numId="4" w16cid:durableId="720981685">
    <w:abstractNumId w:val="9"/>
  </w:num>
  <w:num w:numId="5" w16cid:durableId="1058284234">
    <w:abstractNumId w:val="5"/>
  </w:num>
  <w:num w:numId="6" w16cid:durableId="1478766703">
    <w:abstractNumId w:val="17"/>
  </w:num>
  <w:num w:numId="7" w16cid:durableId="597833485">
    <w:abstractNumId w:val="22"/>
  </w:num>
  <w:num w:numId="8" w16cid:durableId="779496818">
    <w:abstractNumId w:val="25"/>
  </w:num>
  <w:num w:numId="9" w16cid:durableId="1198082095">
    <w:abstractNumId w:val="20"/>
  </w:num>
  <w:num w:numId="10" w16cid:durableId="1483504246">
    <w:abstractNumId w:val="1"/>
  </w:num>
  <w:num w:numId="11" w16cid:durableId="1697074613">
    <w:abstractNumId w:val="0"/>
  </w:num>
  <w:num w:numId="12" w16cid:durableId="240064566">
    <w:abstractNumId w:val="18"/>
  </w:num>
  <w:num w:numId="13" w16cid:durableId="1040059296">
    <w:abstractNumId w:val="24"/>
  </w:num>
  <w:num w:numId="14" w16cid:durableId="1025445432">
    <w:abstractNumId w:val="4"/>
  </w:num>
  <w:num w:numId="15" w16cid:durableId="1980989125">
    <w:abstractNumId w:val="15"/>
  </w:num>
  <w:num w:numId="16" w16cid:durableId="1094983608">
    <w:abstractNumId w:val="12"/>
  </w:num>
  <w:num w:numId="17" w16cid:durableId="1084180728">
    <w:abstractNumId w:val="13"/>
  </w:num>
  <w:num w:numId="18" w16cid:durableId="187915904">
    <w:abstractNumId w:val="19"/>
  </w:num>
  <w:num w:numId="19" w16cid:durableId="206531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809267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01082431">
    <w:abstractNumId w:val="10"/>
  </w:num>
  <w:num w:numId="22" w16cid:durableId="751778405">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16354592">
    <w:abstractNumId w:val="2"/>
  </w:num>
  <w:num w:numId="24" w16cid:durableId="1986810120">
    <w:abstractNumId w:val="16"/>
  </w:num>
  <w:num w:numId="25" w16cid:durableId="810900988">
    <w:abstractNumId w:val="21"/>
  </w:num>
  <w:num w:numId="26" w16cid:durableId="20767058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073E9"/>
    <w:rsid w:val="000207A2"/>
    <w:rsid w:val="00033470"/>
    <w:rsid w:val="00052718"/>
    <w:rsid w:val="000770AE"/>
    <w:rsid w:val="0009140A"/>
    <w:rsid w:val="00094D95"/>
    <w:rsid w:val="0009502C"/>
    <w:rsid w:val="000A7E85"/>
    <w:rsid w:val="000B4021"/>
    <w:rsid w:val="000C6DD8"/>
    <w:rsid w:val="000F4220"/>
    <w:rsid w:val="0011345F"/>
    <w:rsid w:val="00133B9C"/>
    <w:rsid w:val="00141B94"/>
    <w:rsid w:val="00142CC5"/>
    <w:rsid w:val="00153B42"/>
    <w:rsid w:val="00172609"/>
    <w:rsid w:val="00174793"/>
    <w:rsid w:val="00193133"/>
    <w:rsid w:val="001B4DAE"/>
    <w:rsid w:val="001B7DE4"/>
    <w:rsid w:val="001F0E7C"/>
    <w:rsid w:val="001F7706"/>
    <w:rsid w:val="00203D6A"/>
    <w:rsid w:val="00235CD7"/>
    <w:rsid w:val="00251750"/>
    <w:rsid w:val="0025534D"/>
    <w:rsid w:val="002557B7"/>
    <w:rsid w:val="00260470"/>
    <w:rsid w:val="00260725"/>
    <w:rsid w:val="00264B4D"/>
    <w:rsid w:val="00270673"/>
    <w:rsid w:val="00290D8E"/>
    <w:rsid w:val="002960D5"/>
    <w:rsid w:val="002B0064"/>
    <w:rsid w:val="002B1AA0"/>
    <w:rsid w:val="002B3A36"/>
    <w:rsid w:val="002B582D"/>
    <w:rsid w:val="002C0108"/>
    <w:rsid w:val="002C5E9A"/>
    <w:rsid w:val="002C5FAB"/>
    <w:rsid w:val="002C7FF5"/>
    <w:rsid w:val="002E73B6"/>
    <w:rsid w:val="002F0EC0"/>
    <w:rsid w:val="002F3BEF"/>
    <w:rsid w:val="003121D6"/>
    <w:rsid w:val="00323710"/>
    <w:rsid w:val="00327353"/>
    <w:rsid w:val="00341828"/>
    <w:rsid w:val="003510F1"/>
    <w:rsid w:val="003528C0"/>
    <w:rsid w:val="00370866"/>
    <w:rsid w:val="00375CBA"/>
    <w:rsid w:val="003A1670"/>
    <w:rsid w:val="003B03AD"/>
    <w:rsid w:val="003B4DC7"/>
    <w:rsid w:val="003B7A2F"/>
    <w:rsid w:val="003E057A"/>
    <w:rsid w:val="003F442B"/>
    <w:rsid w:val="004009A6"/>
    <w:rsid w:val="00405269"/>
    <w:rsid w:val="00414C3F"/>
    <w:rsid w:val="004217C4"/>
    <w:rsid w:val="00436E61"/>
    <w:rsid w:val="0045070F"/>
    <w:rsid w:val="00457490"/>
    <w:rsid w:val="00463E52"/>
    <w:rsid w:val="0047440B"/>
    <w:rsid w:val="00475460"/>
    <w:rsid w:val="00480672"/>
    <w:rsid w:val="004C7491"/>
    <w:rsid w:val="004E02C2"/>
    <w:rsid w:val="004E5AD9"/>
    <w:rsid w:val="004E7F0E"/>
    <w:rsid w:val="004F3F1D"/>
    <w:rsid w:val="00516AB3"/>
    <w:rsid w:val="00524919"/>
    <w:rsid w:val="00542998"/>
    <w:rsid w:val="00547CE1"/>
    <w:rsid w:val="0056091C"/>
    <w:rsid w:val="005A0801"/>
    <w:rsid w:val="005A0FC8"/>
    <w:rsid w:val="005F14D1"/>
    <w:rsid w:val="005F14FB"/>
    <w:rsid w:val="005F5A0B"/>
    <w:rsid w:val="00601A6F"/>
    <w:rsid w:val="00603289"/>
    <w:rsid w:val="00610FE6"/>
    <w:rsid w:val="006122B8"/>
    <w:rsid w:val="00624769"/>
    <w:rsid w:val="006405E9"/>
    <w:rsid w:val="00641F69"/>
    <w:rsid w:val="00642839"/>
    <w:rsid w:val="006676D8"/>
    <w:rsid w:val="00675D85"/>
    <w:rsid w:val="006B1F47"/>
    <w:rsid w:val="006B7671"/>
    <w:rsid w:val="006D31BD"/>
    <w:rsid w:val="006E1B7E"/>
    <w:rsid w:val="00714C10"/>
    <w:rsid w:val="007151B8"/>
    <w:rsid w:val="00715BF9"/>
    <w:rsid w:val="00717275"/>
    <w:rsid w:val="007337DE"/>
    <w:rsid w:val="00741B7D"/>
    <w:rsid w:val="00746E3B"/>
    <w:rsid w:val="00757BBC"/>
    <w:rsid w:val="00786320"/>
    <w:rsid w:val="007959F5"/>
    <w:rsid w:val="007A445A"/>
    <w:rsid w:val="007B2329"/>
    <w:rsid w:val="007C043B"/>
    <w:rsid w:val="007E520E"/>
    <w:rsid w:val="007F1B85"/>
    <w:rsid w:val="00801E98"/>
    <w:rsid w:val="008109D5"/>
    <w:rsid w:val="00821AC7"/>
    <w:rsid w:val="008316B9"/>
    <w:rsid w:val="008351B2"/>
    <w:rsid w:val="0084706B"/>
    <w:rsid w:val="0085066A"/>
    <w:rsid w:val="0085494A"/>
    <w:rsid w:val="008631B6"/>
    <w:rsid w:val="00864C55"/>
    <w:rsid w:val="00877F50"/>
    <w:rsid w:val="00886F03"/>
    <w:rsid w:val="00887F55"/>
    <w:rsid w:val="008C428E"/>
    <w:rsid w:val="008D44C0"/>
    <w:rsid w:val="008D7652"/>
    <w:rsid w:val="008E0DCF"/>
    <w:rsid w:val="008E191D"/>
    <w:rsid w:val="008F4E85"/>
    <w:rsid w:val="009255C1"/>
    <w:rsid w:val="00925F95"/>
    <w:rsid w:val="00927805"/>
    <w:rsid w:val="00930017"/>
    <w:rsid w:val="00936E91"/>
    <w:rsid w:val="00951771"/>
    <w:rsid w:val="009633E2"/>
    <w:rsid w:val="009645EA"/>
    <w:rsid w:val="00965FF1"/>
    <w:rsid w:val="009D550B"/>
    <w:rsid w:val="009E5CDB"/>
    <w:rsid w:val="00A2550B"/>
    <w:rsid w:val="00A35F83"/>
    <w:rsid w:val="00A44197"/>
    <w:rsid w:val="00A543B7"/>
    <w:rsid w:val="00A64F89"/>
    <w:rsid w:val="00A66820"/>
    <w:rsid w:val="00A82ED2"/>
    <w:rsid w:val="00A923CF"/>
    <w:rsid w:val="00A94C47"/>
    <w:rsid w:val="00AC786B"/>
    <w:rsid w:val="00AD3A14"/>
    <w:rsid w:val="00AF05F3"/>
    <w:rsid w:val="00AF2CA2"/>
    <w:rsid w:val="00AF696A"/>
    <w:rsid w:val="00B27005"/>
    <w:rsid w:val="00B31295"/>
    <w:rsid w:val="00B50F10"/>
    <w:rsid w:val="00B66829"/>
    <w:rsid w:val="00B66D79"/>
    <w:rsid w:val="00B671D0"/>
    <w:rsid w:val="00BB4C38"/>
    <w:rsid w:val="00BD2D41"/>
    <w:rsid w:val="00BD6044"/>
    <w:rsid w:val="00BD7CB3"/>
    <w:rsid w:val="00BF4E0C"/>
    <w:rsid w:val="00C249B7"/>
    <w:rsid w:val="00C4202B"/>
    <w:rsid w:val="00C9083F"/>
    <w:rsid w:val="00CA327C"/>
    <w:rsid w:val="00CB62E2"/>
    <w:rsid w:val="00CC3724"/>
    <w:rsid w:val="00CE4414"/>
    <w:rsid w:val="00CE5D9F"/>
    <w:rsid w:val="00CF1D62"/>
    <w:rsid w:val="00CF62BB"/>
    <w:rsid w:val="00D1090A"/>
    <w:rsid w:val="00D13063"/>
    <w:rsid w:val="00D24411"/>
    <w:rsid w:val="00D24DFB"/>
    <w:rsid w:val="00D32577"/>
    <w:rsid w:val="00D45264"/>
    <w:rsid w:val="00D56011"/>
    <w:rsid w:val="00D57BC2"/>
    <w:rsid w:val="00D61EF4"/>
    <w:rsid w:val="00D908D4"/>
    <w:rsid w:val="00D9324D"/>
    <w:rsid w:val="00DA4D80"/>
    <w:rsid w:val="00DB20F5"/>
    <w:rsid w:val="00DC1F60"/>
    <w:rsid w:val="00DF0636"/>
    <w:rsid w:val="00DF77AF"/>
    <w:rsid w:val="00E256BA"/>
    <w:rsid w:val="00E26E01"/>
    <w:rsid w:val="00E33D58"/>
    <w:rsid w:val="00E342D1"/>
    <w:rsid w:val="00E457D3"/>
    <w:rsid w:val="00E55BED"/>
    <w:rsid w:val="00E55CD1"/>
    <w:rsid w:val="00E61AD6"/>
    <w:rsid w:val="00E65CF2"/>
    <w:rsid w:val="00E75923"/>
    <w:rsid w:val="00EA1E04"/>
    <w:rsid w:val="00EA35B0"/>
    <w:rsid w:val="00EA3BCF"/>
    <w:rsid w:val="00ED3645"/>
    <w:rsid w:val="00EE5147"/>
    <w:rsid w:val="00EF0A39"/>
    <w:rsid w:val="00EF3C0B"/>
    <w:rsid w:val="00F27DB8"/>
    <w:rsid w:val="00F374A5"/>
    <w:rsid w:val="00F655C2"/>
    <w:rsid w:val="00F72BF2"/>
    <w:rsid w:val="00FA161D"/>
    <w:rsid w:val="00FB6F5E"/>
    <w:rsid w:val="00FD141D"/>
    <w:rsid w:val="00FD3BCA"/>
    <w:rsid w:val="00FD5220"/>
    <w:rsid w:val="00FE3285"/>
    <w:rsid w:val="066A908C"/>
    <w:rsid w:val="0BC2EC22"/>
    <w:rsid w:val="13C58CAF"/>
    <w:rsid w:val="21E5421F"/>
    <w:rsid w:val="24CF736C"/>
    <w:rsid w:val="251B69EE"/>
    <w:rsid w:val="2E5D2D55"/>
    <w:rsid w:val="49A4C8EF"/>
    <w:rsid w:val="4F283506"/>
    <w:rsid w:val="55BD1DFE"/>
    <w:rsid w:val="5912D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193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808472522">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x.graham@finance.alabama.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skmgt.alabam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yperlink" Target="mailto:ckleemande@pa.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adswor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BB5FC4947AB8448E0E28758FAACE1F" ma:contentTypeVersion="7" ma:contentTypeDescription="Create a new document." ma:contentTypeScope="" ma:versionID="dbf0097bff134cd6ff9899099bd09486">
  <xsd:schema xmlns:xsd="http://www.w3.org/2001/XMLSchema" xmlns:xs="http://www.w3.org/2001/XMLSchema" xmlns:p="http://schemas.microsoft.com/office/2006/metadata/properties" xmlns:ns2="9a8f67e7-d0de-4bf0-8734-1b03ec946d27" targetNamespace="http://schemas.microsoft.com/office/2006/metadata/properties" ma:root="true" ma:fieldsID="2892e744b675a5793493fa652550df2f" ns2:_="">
    <xsd:import namespace="9a8f67e7-d0de-4bf0-8734-1b03ec946d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8f67e7-d0de-4bf0-8734-1b03ec946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2F76C-99FB-4974-93CB-8F3366CE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8f67e7-d0de-4bf0-8734-1b03ec946d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93F7FF-86CE-4FC1-9E73-05D3270A7F4D}">
  <ds:schemaRefs>
    <ds:schemaRef ds:uri="http://schemas.microsoft.com/sharepoint/v3/contenttype/forms"/>
  </ds:schemaRefs>
</ds:datastoreItem>
</file>

<file path=customXml/itemProps3.xml><?xml version="1.0" encoding="utf-8"?>
<ds:datastoreItem xmlns:ds="http://schemas.openxmlformats.org/officeDocument/2006/customXml" ds:itemID="{7D622CFC-D392-4851-837B-629DAD062B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3047</Words>
  <Characters>18232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Kristen Childers</cp:lastModifiedBy>
  <cp:revision>4</cp:revision>
  <dcterms:created xsi:type="dcterms:W3CDTF">2022-05-24T19:12:00Z</dcterms:created>
  <dcterms:modified xsi:type="dcterms:W3CDTF">2022-05-24T19:31:00Z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0x0101007CBB5FC4947AB8448E0E28758FAACE1F</vt:lpwstr>
  </property>
</Properties>
</file>